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5F7" w:rsidRDefault="00E145F7" w:rsidP="00E145F7">
      <w:pPr>
        <w:spacing w:after="231" w:line="259" w:lineRule="auto"/>
        <w:ind w:left="0" w:firstLine="0"/>
        <w:rPr>
          <w:b/>
          <w:sz w:val="56"/>
          <w:szCs w:val="56"/>
        </w:rPr>
      </w:pPr>
    </w:p>
    <w:p w:rsidR="00E145F7" w:rsidRDefault="00E145F7" w:rsidP="00E145F7">
      <w:pPr>
        <w:spacing w:after="231" w:line="259" w:lineRule="auto"/>
        <w:ind w:left="0" w:firstLine="0"/>
        <w:rPr>
          <w:b/>
          <w:sz w:val="56"/>
          <w:szCs w:val="56"/>
        </w:rPr>
      </w:pPr>
    </w:p>
    <w:p w:rsidR="00E145F7" w:rsidRPr="00E145F7" w:rsidRDefault="00C362EB" w:rsidP="00E145F7">
      <w:pPr>
        <w:spacing w:after="231" w:line="259" w:lineRule="auto"/>
        <w:ind w:left="0" w:firstLine="0"/>
        <w:rPr>
          <w:b/>
          <w:sz w:val="56"/>
          <w:szCs w:val="56"/>
        </w:rPr>
      </w:pPr>
      <w:r>
        <w:rPr>
          <w:b/>
          <w:sz w:val="56"/>
          <w:szCs w:val="56"/>
        </w:rPr>
        <w:t xml:space="preserve">             </w:t>
      </w:r>
      <w:r w:rsidR="00E145F7" w:rsidRPr="00E145F7">
        <w:rPr>
          <w:b/>
          <w:sz w:val="56"/>
          <w:szCs w:val="56"/>
        </w:rPr>
        <w:t>Work</w:t>
      </w:r>
      <w:r>
        <w:rPr>
          <w:b/>
          <w:sz w:val="56"/>
          <w:szCs w:val="56"/>
        </w:rPr>
        <w:t xml:space="preserve"> Experience Handbook </w:t>
      </w:r>
    </w:p>
    <w:p w:rsidR="00E145F7" w:rsidRDefault="00E145F7">
      <w:pPr>
        <w:spacing w:after="231" w:line="259" w:lineRule="auto"/>
        <w:ind w:left="2617" w:firstLine="0"/>
        <w:rPr>
          <w:b/>
          <w:sz w:val="56"/>
          <w:szCs w:val="56"/>
        </w:rPr>
      </w:pPr>
      <w:r>
        <w:rPr>
          <w:b/>
          <w:sz w:val="56"/>
          <w:szCs w:val="56"/>
        </w:rPr>
        <w:t xml:space="preserve">           </w:t>
      </w:r>
      <w:r w:rsidRPr="00E145F7">
        <w:rPr>
          <w:b/>
          <w:sz w:val="56"/>
          <w:szCs w:val="56"/>
        </w:rPr>
        <w:t>Year 11</w:t>
      </w:r>
    </w:p>
    <w:p w:rsidR="00E145F7" w:rsidRDefault="00E145F7">
      <w:pPr>
        <w:spacing w:after="231" w:line="259" w:lineRule="auto"/>
        <w:ind w:left="2617" w:firstLine="0"/>
        <w:rPr>
          <w:b/>
          <w:sz w:val="56"/>
          <w:szCs w:val="56"/>
        </w:rPr>
      </w:pPr>
    </w:p>
    <w:p w:rsidR="00E145F7" w:rsidRPr="00E145F7" w:rsidRDefault="00E145F7">
      <w:pPr>
        <w:spacing w:after="231" w:line="259" w:lineRule="auto"/>
        <w:ind w:left="2617" w:firstLine="0"/>
        <w:rPr>
          <w:b/>
          <w:sz w:val="56"/>
          <w:szCs w:val="56"/>
        </w:rPr>
      </w:pPr>
      <w:r>
        <w:rPr>
          <w:noProof/>
          <w:color w:val="0000FF"/>
        </w:rPr>
        <w:drawing>
          <wp:inline distT="0" distB="0" distL="0" distR="0">
            <wp:extent cx="3200400" cy="1276350"/>
            <wp:effectExtent l="0" t="0" r="0" b="0"/>
            <wp:docPr id="1" name="Picture 1" descr="Image result for woodford county high school">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oodford county high school">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0" cy="1276350"/>
                    </a:xfrm>
                    <a:prstGeom prst="rect">
                      <a:avLst/>
                    </a:prstGeom>
                    <a:noFill/>
                    <a:ln>
                      <a:noFill/>
                    </a:ln>
                  </pic:spPr>
                </pic:pic>
              </a:graphicData>
            </a:graphic>
          </wp:inline>
        </w:drawing>
      </w:r>
    </w:p>
    <w:p w:rsidR="00E145F7" w:rsidRDefault="00E145F7">
      <w:pPr>
        <w:spacing w:after="231" w:line="259" w:lineRule="auto"/>
        <w:ind w:left="2617" w:firstLine="0"/>
        <w:rPr>
          <w:b/>
          <w:sz w:val="36"/>
        </w:rPr>
      </w:pPr>
    </w:p>
    <w:p w:rsidR="00E145F7" w:rsidRDefault="00E145F7">
      <w:pPr>
        <w:spacing w:after="231" w:line="259" w:lineRule="auto"/>
        <w:ind w:left="2617" w:firstLine="0"/>
        <w:rPr>
          <w:b/>
          <w:sz w:val="36"/>
        </w:rPr>
      </w:pPr>
    </w:p>
    <w:p w:rsidR="00E145F7" w:rsidRDefault="00E145F7">
      <w:pPr>
        <w:spacing w:after="231" w:line="259" w:lineRule="auto"/>
        <w:ind w:left="2617" w:firstLine="0"/>
        <w:rPr>
          <w:b/>
          <w:sz w:val="36"/>
        </w:rPr>
      </w:pPr>
    </w:p>
    <w:p w:rsidR="00F842B4" w:rsidRDefault="00F842B4">
      <w:pPr>
        <w:spacing w:after="231" w:line="259" w:lineRule="auto"/>
        <w:ind w:left="2617" w:firstLine="0"/>
        <w:rPr>
          <w:b/>
          <w:sz w:val="36"/>
        </w:rPr>
      </w:pPr>
    </w:p>
    <w:p w:rsidR="00E145F7" w:rsidRDefault="00E145F7">
      <w:pPr>
        <w:spacing w:after="231" w:line="259" w:lineRule="auto"/>
        <w:ind w:left="2617" w:firstLine="0"/>
        <w:rPr>
          <w:b/>
          <w:sz w:val="36"/>
        </w:rPr>
      </w:pPr>
    </w:p>
    <w:p w:rsidR="00E145F7" w:rsidRDefault="00E145F7">
      <w:pPr>
        <w:spacing w:after="231" w:line="259" w:lineRule="auto"/>
        <w:ind w:left="2617" w:firstLine="0"/>
        <w:rPr>
          <w:b/>
          <w:sz w:val="36"/>
        </w:rPr>
      </w:pPr>
    </w:p>
    <w:p w:rsidR="00E145F7" w:rsidRDefault="00E145F7">
      <w:pPr>
        <w:spacing w:after="231" w:line="259" w:lineRule="auto"/>
        <w:ind w:left="2617" w:firstLine="0"/>
        <w:rPr>
          <w:b/>
          <w:sz w:val="36"/>
        </w:rPr>
      </w:pPr>
    </w:p>
    <w:p w:rsidR="00E145F7" w:rsidRDefault="00E145F7">
      <w:pPr>
        <w:spacing w:after="231" w:line="259" w:lineRule="auto"/>
        <w:ind w:left="2617" w:firstLine="0"/>
        <w:rPr>
          <w:b/>
          <w:sz w:val="36"/>
        </w:rPr>
      </w:pPr>
    </w:p>
    <w:p w:rsidR="00E145F7" w:rsidRDefault="00E145F7">
      <w:pPr>
        <w:spacing w:after="231" w:line="259" w:lineRule="auto"/>
        <w:ind w:left="2617" w:firstLine="0"/>
        <w:rPr>
          <w:b/>
          <w:sz w:val="36"/>
        </w:rPr>
      </w:pPr>
    </w:p>
    <w:p w:rsidR="00E145F7" w:rsidRDefault="00E145F7">
      <w:pPr>
        <w:spacing w:after="231" w:line="259" w:lineRule="auto"/>
        <w:ind w:left="2617" w:firstLine="0"/>
        <w:rPr>
          <w:b/>
          <w:sz w:val="36"/>
        </w:rPr>
      </w:pPr>
    </w:p>
    <w:p w:rsidR="00406EDE" w:rsidRDefault="00C33D35">
      <w:pPr>
        <w:spacing w:after="231" w:line="259" w:lineRule="auto"/>
        <w:ind w:left="2617" w:firstLine="0"/>
      </w:pPr>
      <w:r>
        <w:rPr>
          <w:b/>
          <w:sz w:val="36"/>
        </w:rPr>
        <w:lastRenderedPageBreak/>
        <w:t xml:space="preserve">WORK EXPERIENCE GUIDELINES  </w:t>
      </w:r>
    </w:p>
    <w:p w:rsidR="00406EDE" w:rsidRDefault="00C33D35">
      <w:pPr>
        <w:spacing w:after="241" w:line="259" w:lineRule="auto"/>
        <w:ind w:left="83" w:firstLine="0"/>
        <w:jc w:val="center"/>
      </w:pPr>
      <w:r>
        <w:rPr>
          <w:b/>
          <w:sz w:val="36"/>
        </w:rPr>
        <w:t xml:space="preserve"> </w:t>
      </w:r>
    </w:p>
    <w:p w:rsidR="00406EDE" w:rsidRDefault="00C33D35">
      <w:pPr>
        <w:spacing w:after="249" w:line="259" w:lineRule="auto"/>
        <w:ind w:left="-5"/>
      </w:pPr>
      <w:r>
        <w:rPr>
          <w:b/>
          <w:i/>
          <w:sz w:val="32"/>
        </w:rPr>
        <w:t>1.1.</w:t>
      </w:r>
      <w:r>
        <w:rPr>
          <w:rFonts w:ascii="Arial" w:eastAsia="Arial" w:hAnsi="Arial" w:cs="Arial"/>
          <w:b/>
          <w:i/>
          <w:sz w:val="32"/>
        </w:rPr>
        <w:t xml:space="preserve"> </w:t>
      </w:r>
      <w:r>
        <w:rPr>
          <w:b/>
          <w:i/>
          <w:sz w:val="32"/>
        </w:rPr>
        <w:t xml:space="preserve">What does ‘work experience’ mean to you? </w:t>
      </w:r>
    </w:p>
    <w:p w:rsidR="00406EDE" w:rsidRDefault="00C33D35">
      <w:pPr>
        <w:tabs>
          <w:tab w:val="center" w:pos="2693"/>
        </w:tabs>
        <w:spacing w:after="230" w:line="259" w:lineRule="auto"/>
        <w:ind w:left="-15" w:firstLine="0"/>
      </w:pPr>
      <w:r>
        <w:rPr>
          <w:b/>
          <w:i/>
          <w:sz w:val="32"/>
        </w:rPr>
        <w:t xml:space="preserve">1.2 </w:t>
      </w:r>
      <w:r>
        <w:rPr>
          <w:b/>
          <w:i/>
          <w:sz w:val="32"/>
        </w:rPr>
        <w:tab/>
        <w:t xml:space="preserve">What does the school expect? </w:t>
      </w:r>
    </w:p>
    <w:p w:rsidR="00406EDE" w:rsidRDefault="00C33D35">
      <w:pPr>
        <w:spacing w:after="248" w:line="259" w:lineRule="auto"/>
        <w:ind w:left="-5"/>
      </w:pPr>
      <w:r>
        <w:rPr>
          <w:b/>
          <w:i/>
          <w:sz w:val="32"/>
        </w:rPr>
        <w:t xml:space="preserve">1.3  Where do you start? </w:t>
      </w:r>
    </w:p>
    <w:p w:rsidR="00406EDE" w:rsidRDefault="00C33D35">
      <w:pPr>
        <w:tabs>
          <w:tab w:val="center" w:pos="3442"/>
        </w:tabs>
        <w:spacing w:after="251" w:line="259" w:lineRule="auto"/>
        <w:ind w:left="-15" w:firstLine="0"/>
      </w:pPr>
      <w:r>
        <w:rPr>
          <w:b/>
          <w:i/>
          <w:sz w:val="32"/>
        </w:rPr>
        <w:t xml:space="preserve">1.4 </w:t>
      </w:r>
      <w:r>
        <w:rPr>
          <w:b/>
          <w:i/>
          <w:sz w:val="32"/>
        </w:rPr>
        <w:tab/>
        <w:t xml:space="preserve">Developing skills for future employability </w:t>
      </w:r>
    </w:p>
    <w:p w:rsidR="00406EDE" w:rsidRDefault="00C33D35">
      <w:pPr>
        <w:tabs>
          <w:tab w:val="center" w:pos="4071"/>
        </w:tabs>
        <w:spacing w:after="248" w:line="259" w:lineRule="auto"/>
        <w:ind w:left="-15" w:firstLine="0"/>
      </w:pPr>
      <w:r>
        <w:rPr>
          <w:b/>
          <w:i/>
          <w:sz w:val="32"/>
        </w:rPr>
        <w:t xml:space="preserve">1.5 </w:t>
      </w:r>
      <w:r>
        <w:rPr>
          <w:b/>
          <w:i/>
          <w:sz w:val="32"/>
        </w:rPr>
        <w:tab/>
        <w:t xml:space="preserve">Degree courses where work experience is essential  </w:t>
      </w:r>
    </w:p>
    <w:p w:rsidR="00406EDE" w:rsidRDefault="00C33D35">
      <w:pPr>
        <w:tabs>
          <w:tab w:val="center" w:pos="2676"/>
        </w:tabs>
        <w:spacing w:after="251" w:line="259" w:lineRule="auto"/>
        <w:ind w:left="-15" w:firstLine="0"/>
      </w:pPr>
      <w:r>
        <w:rPr>
          <w:b/>
          <w:i/>
          <w:sz w:val="32"/>
        </w:rPr>
        <w:t xml:space="preserve">1.6 </w:t>
      </w:r>
      <w:r>
        <w:rPr>
          <w:b/>
          <w:i/>
          <w:sz w:val="32"/>
        </w:rPr>
        <w:tab/>
        <w:t xml:space="preserve">How do you find placements? </w:t>
      </w:r>
    </w:p>
    <w:p w:rsidR="00406EDE" w:rsidRDefault="00E145F7">
      <w:pPr>
        <w:spacing w:after="251" w:line="259" w:lineRule="auto"/>
        <w:ind w:left="-5"/>
      </w:pPr>
      <w:r>
        <w:rPr>
          <w:b/>
          <w:i/>
          <w:sz w:val="32"/>
        </w:rPr>
        <w:t xml:space="preserve">1.7 </w:t>
      </w:r>
      <w:r>
        <w:rPr>
          <w:b/>
          <w:i/>
          <w:sz w:val="32"/>
        </w:rPr>
        <w:tab/>
        <w:t xml:space="preserve">Volunteering </w:t>
      </w:r>
    </w:p>
    <w:p w:rsidR="00E145F7" w:rsidRDefault="00E145F7">
      <w:pPr>
        <w:spacing w:after="230" w:line="259" w:lineRule="auto"/>
        <w:ind w:left="-5"/>
        <w:rPr>
          <w:b/>
          <w:i/>
          <w:sz w:val="32"/>
        </w:rPr>
      </w:pPr>
      <w:r>
        <w:rPr>
          <w:b/>
          <w:i/>
          <w:sz w:val="32"/>
        </w:rPr>
        <w:t>1.8</w:t>
      </w:r>
      <w:r w:rsidR="00C33D35">
        <w:rPr>
          <w:b/>
          <w:i/>
          <w:sz w:val="32"/>
        </w:rPr>
        <w:t xml:space="preserve"> </w:t>
      </w:r>
      <w:r w:rsidR="00C33D35">
        <w:rPr>
          <w:b/>
          <w:i/>
          <w:sz w:val="32"/>
        </w:rPr>
        <w:tab/>
        <w:t xml:space="preserve">Preparing for a successful placement </w:t>
      </w:r>
      <w:r>
        <w:rPr>
          <w:b/>
          <w:i/>
          <w:sz w:val="32"/>
        </w:rPr>
        <w:t xml:space="preserve">– before, during and after </w:t>
      </w:r>
    </w:p>
    <w:p w:rsidR="00406EDE" w:rsidRDefault="00E145F7">
      <w:pPr>
        <w:spacing w:after="230" w:line="259" w:lineRule="auto"/>
        <w:ind w:left="-5"/>
      </w:pPr>
      <w:r>
        <w:rPr>
          <w:b/>
          <w:i/>
          <w:sz w:val="32"/>
        </w:rPr>
        <w:t xml:space="preserve">1.9 </w:t>
      </w:r>
      <w:r w:rsidR="00C33D35">
        <w:rPr>
          <w:b/>
          <w:i/>
          <w:sz w:val="32"/>
        </w:rPr>
        <w:t xml:space="preserve">Questions for information interviewing </w:t>
      </w:r>
    </w:p>
    <w:p w:rsidR="00E145F7" w:rsidRDefault="00E145F7">
      <w:pPr>
        <w:spacing w:after="230" w:line="259" w:lineRule="auto"/>
        <w:ind w:left="-5"/>
        <w:rPr>
          <w:b/>
          <w:i/>
          <w:sz w:val="32"/>
        </w:rPr>
      </w:pPr>
      <w:r>
        <w:rPr>
          <w:b/>
          <w:i/>
          <w:sz w:val="32"/>
        </w:rPr>
        <w:t>1.10</w:t>
      </w:r>
      <w:r w:rsidR="00C33D35">
        <w:rPr>
          <w:b/>
          <w:i/>
          <w:sz w:val="32"/>
        </w:rPr>
        <w:t xml:space="preserve"> Employers’ and parents’ responsibilities </w:t>
      </w:r>
    </w:p>
    <w:p w:rsidR="00406EDE" w:rsidRDefault="00E145F7">
      <w:pPr>
        <w:spacing w:after="230" w:line="259" w:lineRule="auto"/>
        <w:ind w:left="-5"/>
      </w:pPr>
      <w:r>
        <w:rPr>
          <w:b/>
          <w:i/>
          <w:sz w:val="32"/>
        </w:rPr>
        <w:t>1.11</w:t>
      </w:r>
      <w:r w:rsidR="00C33D35">
        <w:rPr>
          <w:b/>
          <w:i/>
          <w:sz w:val="32"/>
        </w:rPr>
        <w:t xml:space="preserve"> Useful websites for parents </w:t>
      </w:r>
    </w:p>
    <w:p w:rsidR="00406EDE" w:rsidRDefault="00E145F7">
      <w:pPr>
        <w:pStyle w:val="Heading1"/>
        <w:spacing w:after="227"/>
        <w:ind w:left="-5"/>
      </w:pPr>
      <w:r>
        <w:t>1.12</w:t>
      </w:r>
      <w:r w:rsidR="00C33D35">
        <w:t xml:space="preserve"> Summary checklist </w:t>
      </w:r>
    </w:p>
    <w:p w:rsidR="00406EDE" w:rsidRDefault="00C33D35">
      <w:pPr>
        <w:spacing w:after="230" w:line="259" w:lineRule="auto"/>
        <w:ind w:left="0" w:firstLine="0"/>
      </w:pPr>
      <w:r>
        <w:rPr>
          <w:b/>
          <w:i/>
          <w:sz w:val="32"/>
        </w:rPr>
        <w:t xml:space="preserve"> </w:t>
      </w:r>
    </w:p>
    <w:p w:rsidR="00406EDE" w:rsidRDefault="00C33D35">
      <w:pPr>
        <w:spacing w:after="227" w:line="259" w:lineRule="auto"/>
        <w:ind w:left="0" w:firstLine="0"/>
      </w:pPr>
      <w:r>
        <w:rPr>
          <w:b/>
          <w:i/>
          <w:sz w:val="32"/>
        </w:rPr>
        <w:t xml:space="preserve"> </w:t>
      </w:r>
    </w:p>
    <w:p w:rsidR="00406EDE" w:rsidRDefault="00C33D35">
      <w:pPr>
        <w:spacing w:after="230" w:line="259" w:lineRule="auto"/>
        <w:ind w:left="0" w:firstLine="0"/>
      </w:pPr>
      <w:r>
        <w:rPr>
          <w:b/>
          <w:i/>
          <w:sz w:val="32"/>
        </w:rPr>
        <w:t xml:space="preserve"> </w:t>
      </w:r>
    </w:p>
    <w:p w:rsidR="00406EDE" w:rsidRDefault="00C33D35">
      <w:pPr>
        <w:spacing w:after="227" w:line="259" w:lineRule="auto"/>
        <w:ind w:left="0" w:firstLine="0"/>
      </w:pPr>
      <w:r>
        <w:rPr>
          <w:b/>
          <w:i/>
          <w:sz w:val="32"/>
        </w:rPr>
        <w:t xml:space="preserve"> </w:t>
      </w:r>
    </w:p>
    <w:p w:rsidR="00406EDE" w:rsidRDefault="00C33D35">
      <w:pPr>
        <w:spacing w:after="229" w:line="259" w:lineRule="auto"/>
        <w:ind w:left="0" w:firstLine="0"/>
      </w:pPr>
      <w:r>
        <w:rPr>
          <w:b/>
          <w:i/>
          <w:sz w:val="32"/>
        </w:rPr>
        <w:t xml:space="preserve"> </w:t>
      </w:r>
    </w:p>
    <w:p w:rsidR="00406EDE" w:rsidRDefault="00C33D35">
      <w:pPr>
        <w:spacing w:after="227" w:line="259" w:lineRule="auto"/>
        <w:ind w:left="0" w:firstLine="0"/>
      </w:pPr>
      <w:r>
        <w:rPr>
          <w:b/>
          <w:i/>
          <w:sz w:val="32"/>
        </w:rPr>
        <w:t xml:space="preserve"> </w:t>
      </w:r>
    </w:p>
    <w:p w:rsidR="00406EDE" w:rsidRDefault="00C33D35">
      <w:pPr>
        <w:spacing w:after="0" w:line="259" w:lineRule="auto"/>
        <w:ind w:left="74" w:firstLine="0"/>
        <w:jc w:val="center"/>
      </w:pPr>
      <w:r>
        <w:rPr>
          <w:b/>
          <w:sz w:val="32"/>
        </w:rPr>
        <w:t xml:space="preserve"> </w:t>
      </w:r>
    </w:p>
    <w:p w:rsidR="00E145F7" w:rsidRDefault="00E145F7">
      <w:pPr>
        <w:spacing w:after="190" w:line="259" w:lineRule="auto"/>
        <w:ind w:left="-5"/>
        <w:rPr>
          <w:b/>
          <w:i/>
          <w:sz w:val="32"/>
        </w:rPr>
      </w:pPr>
    </w:p>
    <w:p w:rsidR="00E145F7" w:rsidRDefault="00E145F7">
      <w:pPr>
        <w:spacing w:after="190" w:line="259" w:lineRule="auto"/>
        <w:ind w:left="-5"/>
        <w:rPr>
          <w:b/>
          <w:i/>
          <w:sz w:val="32"/>
        </w:rPr>
      </w:pPr>
    </w:p>
    <w:p w:rsidR="00406EDE" w:rsidRDefault="00C33D35">
      <w:pPr>
        <w:spacing w:after="190" w:line="259" w:lineRule="auto"/>
        <w:ind w:left="-5"/>
      </w:pPr>
      <w:r>
        <w:rPr>
          <w:b/>
          <w:i/>
          <w:sz w:val="32"/>
        </w:rPr>
        <w:t>1.1</w:t>
      </w:r>
      <w:r>
        <w:rPr>
          <w:rFonts w:ascii="Arial" w:eastAsia="Arial" w:hAnsi="Arial" w:cs="Arial"/>
          <w:b/>
          <w:i/>
          <w:sz w:val="32"/>
        </w:rPr>
        <w:t xml:space="preserve"> </w:t>
      </w:r>
      <w:r>
        <w:rPr>
          <w:b/>
          <w:i/>
          <w:sz w:val="32"/>
        </w:rPr>
        <w:t xml:space="preserve">What does ‘work experience’ mean to you? </w:t>
      </w:r>
    </w:p>
    <w:p w:rsidR="00406EDE" w:rsidRDefault="00C33D35" w:rsidP="00C33D35">
      <w:pPr>
        <w:spacing w:after="203"/>
        <w:ind w:left="-15" w:firstLine="0"/>
      </w:pPr>
      <w:r>
        <w:t xml:space="preserve">Think about the phrase ‘gaining experience of the world or work’.  </w:t>
      </w:r>
      <w:r>
        <w:rPr>
          <w:u w:val="single" w:color="000000"/>
        </w:rPr>
        <w:t>You</w:t>
      </w:r>
      <w:r>
        <w:t xml:space="preserve"> now have the opportunity to put together your own unique mix of activities that truly reflect your interests and future aspirations, and which will allow you to have a greater insight into what different careers and working environments are </w:t>
      </w:r>
      <w:r>
        <w:rPr>
          <w:b/>
          <w:i/>
        </w:rPr>
        <w:t>really</w:t>
      </w:r>
      <w:r>
        <w:t xml:space="preserve"> like. </w:t>
      </w:r>
    </w:p>
    <w:p w:rsidR="00406EDE" w:rsidRDefault="00C33D35">
      <w:pPr>
        <w:spacing w:after="261"/>
        <w:ind w:left="-5"/>
      </w:pPr>
      <w:r>
        <w:t xml:space="preserve">According to a recent survey (High Flyers 2018), over 60% of the top recruiters in the UK said that students who have </w:t>
      </w:r>
      <w:r>
        <w:rPr>
          <w:u w:val="single" w:color="000000"/>
        </w:rPr>
        <w:t>no</w:t>
      </w:r>
      <w:r>
        <w:t xml:space="preserve"> work experience at all are unlikely to be successful in their selection processes and have little or no chance of receiving job offers from them.  However, there are plenty of other good reasons why getting an insight into the world of work is important, including: </w:t>
      </w:r>
    </w:p>
    <w:p w:rsidR="00406EDE" w:rsidRDefault="00C33D35">
      <w:pPr>
        <w:numPr>
          <w:ilvl w:val="0"/>
          <w:numId w:val="1"/>
        </w:numPr>
        <w:spacing w:after="36"/>
        <w:ind w:right="1032" w:hanging="360"/>
      </w:pPr>
      <w:r>
        <w:t xml:space="preserve">To help you to decide whether a sector is right for you </w:t>
      </w:r>
    </w:p>
    <w:p w:rsidR="00702167" w:rsidRDefault="00C33D35" w:rsidP="00702167">
      <w:pPr>
        <w:numPr>
          <w:ilvl w:val="0"/>
          <w:numId w:val="1"/>
        </w:numPr>
        <w:spacing w:after="125"/>
        <w:ind w:right="1032" w:hanging="360"/>
      </w:pPr>
      <w:r>
        <w:t xml:space="preserve">To broaden your experience of different working environments </w:t>
      </w:r>
    </w:p>
    <w:p w:rsidR="00702167" w:rsidRPr="00702167" w:rsidRDefault="00C33D35" w:rsidP="00702167">
      <w:pPr>
        <w:numPr>
          <w:ilvl w:val="0"/>
          <w:numId w:val="1"/>
        </w:numPr>
        <w:spacing w:after="125"/>
        <w:ind w:right="1032" w:hanging="360"/>
      </w:pPr>
      <w:r>
        <w:t xml:space="preserve">To prove or improve your employability skills </w:t>
      </w:r>
    </w:p>
    <w:p w:rsidR="00406EDE" w:rsidRDefault="00C33D35" w:rsidP="00702167">
      <w:pPr>
        <w:spacing w:after="280" w:line="259" w:lineRule="auto"/>
        <w:ind w:left="0" w:right="1032" w:firstLine="0"/>
      </w:pPr>
      <w:r w:rsidRPr="00702167">
        <w:rPr>
          <w:b/>
          <w:i/>
          <w:sz w:val="32"/>
        </w:rPr>
        <w:t xml:space="preserve">1.2 </w:t>
      </w:r>
      <w:r w:rsidRPr="00702167">
        <w:rPr>
          <w:b/>
          <w:i/>
          <w:sz w:val="32"/>
        </w:rPr>
        <w:tab/>
        <w:t xml:space="preserve">What does the school expect? </w:t>
      </w:r>
    </w:p>
    <w:p w:rsidR="00406EDE" w:rsidRDefault="00C33D35">
      <w:pPr>
        <w:spacing w:after="203"/>
        <w:ind w:left="-5"/>
      </w:pPr>
      <w:r>
        <w:t>In line with the way in which many secondary schools are managing work experience today, students at Woodford County High School are responsible for finding their own placements (although, in case you cannot find one please speak to Mrs. Patel in CC2)</w:t>
      </w:r>
    </w:p>
    <w:p w:rsidR="00406EDE" w:rsidRDefault="00C33D35">
      <w:pPr>
        <w:spacing w:after="203"/>
        <w:ind w:left="-5"/>
      </w:pPr>
      <w:r>
        <w:t xml:space="preserve">To make the process as straightforward as possible, we want to keep the formalities and paperwork to an absolute minimum, so that you and your parents have the opportunity to be as resourceful and creative as possible when searching out interesting, varied and meaningful placements.  The school will </w:t>
      </w:r>
      <w:r>
        <w:rPr>
          <w:u w:val="single" w:color="000000"/>
        </w:rPr>
        <w:t>not</w:t>
      </w:r>
      <w:r>
        <w:t xml:space="preserve"> be issuing any paperwork for employers, with the possible exception of a letter confirming that a student currently attend</w:t>
      </w:r>
      <w:r w:rsidR="00702167">
        <w:t>s Woodford County High School.</w:t>
      </w:r>
      <w:r>
        <w:t xml:space="preserve"> This letter will be issued </w:t>
      </w:r>
      <w:r>
        <w:rPr>
          <w:u w:val="single" w:color="000000"/>
        </w:rPr>
        <w:t>only</w:t>
      </w:r>
      <w:r>
        <w:t xml:space="preserve"> if it is specifically requested by an employer. </w:t>
      </w:r>
    </w:p>
    <w:p w:rsidR="00406EDE" w:rsidRDefault="00C33D35">
      <w:pPr>
        <w:spacing w:after="211" w:line="267" w:lineRule="auto"/>
        <w:ind w:left="-5"/>
      </w:pPr>
      <w:r>
        <w:rPr>
          <w:b/>
        </w:rPr>
        <w:t>Copies of this lette</w:t>
      </w:r>
      <w:r w:rsidR="0039435E">
        <w:rPr>
          <w:b/>
        </w:rPr>
        <w:t>r</w:t>
      </w:r>
      <w:r w:rsidR="007B1344">
        <w:rPr>
          <w:b/>
        </w:rPr>
        <w:t xml:space="preserve"> and work placement form</w:t>
      </w:r>
      <w:r w:rsidR="0039435E">
        <w:rPr>
          <w:b/>
        </w:rPr>
        <w:t xml:space="preserve"> are available from Mrs Sawyer</w:t>
      </w:r>
      <w:r>
        <w:rPr>
          <w:b/>
        </w:rPr>
        <w:t xml:space="preserve"> </w:t>
      </w:r>
      <w:r w:rsidR="007B1344">
        <w:rPr>
          <w:b/>
        </w:rPr>
        <w:t>in medical room.</w:t>
      </w:r>
    </w:p>
    <w:p w:rsidR="00406EDE" w:rsidRDefault="00C33D35">
      <w:pPr>
        <w:spacing w:after="268"/>
        <w:ind w:left="-5"/>
      </w:pPr>
      <w:r>
        <w:t xml:space="preserve">Here are some general guidelines that we would like you to consider: </w:t>
      </w:r>
    </w:p>
    <w:p w:rsidR="00406EDE" w:rsidRDefault="007B1344">
      <w:pPr>
        <w:numPr>
          <w:ilvl w:val="0"/>
          <w:numId w:val="3"/>
        </w:numPr>
        <w:spacing w:after="62"/>
        <w:ind w:hanging="360"/>
      </w:pPr>
      <w:r>
        <w:t>Aim for 2 weeks</w:t>
      </w:r>
      <w:r w:rsidR="00C33D35">
        <w:t xml:space="preserve"> </w:t>
      </w:r>
      <w:r>
        <w:t>of work e</w:t>
      </w:r>
      <w:r w:rsidR="00702167">
        <w:t>xperience starting from 24/06/2020</w:t>
      </w:r>
      <w:r>
        <w:t>. If dates are not convenient please come and speak to Mrs. Patel.</w:t>
      </w:r>
    </w:p>
    <w:p w:rsidR="00406EDE" w:rsidRDefault="00C33D35">
      <w:pPr>
        <w:numPr>
          <w:ilvl w:val="0"/>
          <w:numId w:val="3"/>
        </w:numPr>
        <w:spacing w:after="64"/>
        <w:ind w:hanging="360"/>
      </w:pPr>
      <w:r>
        <w:lastRenderedPageBreak/>
        <w:t>In tutor time early in Year 12, you’ll be asked to talk about what you’ve done over the summer holidays to broaden your experience of the world of work, as well as hearing abou</w:t>
      </w:r>
      <w:r w:rsidR="007B1344">
        <w:t>t what other students have done.</w:t>
      </w:r>
    </w:p>
    <w:p w:rsidR="007B1344" w:rsidRDefault="007B1344">
      <w:pPr>
        <w:numPr>
          <w:ilvl w:val="0"/>
          <w:numId w:val="3"/>
        </w:numPr>
        <w:spacing w:after="64"/>
        <w:ind w:hanging="360"/>
      </w:pPr>
      <w:r>
        <w:t>You may work at two different placements or request to do variety of tasks if possible.</w:t>
      </w:r>
    </w:p>
    <w:p w:rsidR="00406EDE" w:rsidRDefault="00C33D35">
      <w:pPr>
        <w:numPr>
          <w:ilvl w:val="0"/>
          <w:numId w:val="3"/>
        </w:numPr>
        <w:spacing w:after="206"/>
        <w:ind w:hanging="360"/>
      </w:pPr>
      <w:r>
        <w:t xml:space="preserve">This is just the beginning of a process which should continue throughout your academic life and beyond into your entire working life as you develop your knowledge, skills and interests, and broaden your horizons into new career areas. </w:t>
      </w:r>
    </w:p>
    <w:p w:rsidR="00406EDE" w:rsidRDefault="00C33D35">
      <w:pPr>
        <w:spacing w:after="217"/>
        <w:ind w:left="-5"/>
      </w:pPr>
      <w:r>
        <w:t>You also need to think beyond the summer holidays and begin to plan ways in which you could explore some of these ideas for gaining experience of the world of work during half-term breaks and other holidays throughout the 6</w:t>
      </w:r>
      <w:r>
        <w:rPr>
          <w:vertAlign w:val="superscript"/>
        </w:rPr>
        <w:t>th</w:t>
      </w:r>
      <w:r>
        <w:t xml:space="preserve"> Form.   </w:t>
      </w:r>
    </w:p>
    <w:p w:rsidR="00406EDE" w:rsidRDefault="00C33D35" w:rsidP="00702167">
      <w:pPr>
        <w:spacing w:after="280" w:line="259" w:lineRule="auto"/>
        <w:ind w:left="0" w:firstLine="0"/>
      </w:pPr>
      <w:r>
        <w:t xml:space="preserve"> </w:t>
      </w:r>
      <w:r>
        <w:rPr>
          <w:b/>
          <w:i/>
          <w:sz w:val="32"/>
        </w:rPr>
        <w:t xml:space="preserve">1.3  Where do you start? </w:t>
      </w:r>
    </w:p>
    <w:p w:rsidR="00406EDE" w:rsidRDefault="00C33D35">
      <w:pPr>
        <w:spacing w:after="206"/>
        <w:ind w:left="-5"/>
      </w:pPr>
      <w:r>
        <w:t xml:space="preserve">You may already have some ideas about different careers and job roles that you want to explore, but don’t worry if you don’t.  Start with one of the following free resources: </w:t>
      </w:r>
    </w:p>
    <w:p w:rsidR="00406EDE" w:rsidRDefault="00C33D35">
      <w:pPr>
        <w:pStyle w:val="Heading2"/>
        <w:ind w:left="-5"/>
      </w:pPr>
      <w:r>
        <w:t xml:space="preserve">Play the Game on </w:t>
      </w:r>
      <w:proofErr w:type="spellStart"/>
      <w:r>
        <w:t>Plotr</w:t>
      </w:r>
      <w:proofErr w:type="spellEnd"/>
      <w:r>
        <w:t xml:space="preserve"> </w:t>
      </w:r>
    </w:p>
    <w:p w:rsidR="00406EDE" w:rsidRDefault="00C33D35">
      <w:pPr>
        <w:spacing w:after="206"/>
        <w:ind w:left="-5"/>
      </w:pPr>
      <w:r>
        <w:t>The Game analyses your personality, interests and needs in life to help you find the best careers for you -</w:t>
      </w:r>
      <w:hyperlink r:id="rId9">
        <w:r>
          <w:t xml:space="preserve"> </w:t>
        </w:r>
      </w:hyperlink>
      <w:hyperlink r:id="rId10">
        <w:r>
          <w:rPr>
            <w:color w:val="0000FF"/>
            <w:u w:val="single" w:color="0000FF"/>
          </w:rPr>
          <w:t>www.plotr.co.uk/game/</w:t>
        </w:r>
      </w:hyperlink>
      <w:hyperlink r:id="rId11">
        <w:r>
          <w:t xml:space="preserve"> </w:t>
        </w:r>
      </w:hyperlink>
    </w:p>
    <w:p w:rsidR="00406EDE" w:rsidRDefault="00C33D35">
      <w:pPr>
        <w:pStyle w:val="Heading2"/>
        <w:ind w:left="-5"/>
      </w:pPr>
      <w:r>
        <w:t>Your action plan from you</w:t>
      </w:r>
      <w:r w:rsidR="00C362EB">
        <w:t>r careers interview with our careers adviser</w:t>
      </w:r>
    </w:p>
    <w:p w:rsidR="00406EDE" w:rsidRDefault="00C33D35">
      <w:pPr>
        <w:spacing w:after="206"/>
        <w:ind w:left="-5"/>
      </w:pPr>
      <w:r>
        <w:t>Look again at the action plan you were emailed following your one-to-one careers interview with an exte</w:t>
      </w:r>
      <w:r w:rsidR="00A74A6D">
        <w:t xml:space="preserve">rnal Careers Adviser from Prospects (Ms </w:t>
      </w:r>
      <w:proofErr w:type="spellStart"/>
      <w:r w:rsidR="00A74A6D">
        <w:t>Lasite</w:t>
      </w:r>
      <w:proofErr w:type="spellEnd"/>
      <w:r w:rsidR="00A74A6D">
        <w:t>)</w:t>
      </w:r>
      <w:r>
        <w:t xml:space="preserve"> for a reminder about the careers interests you talked about then and other useful resources you were signposted to at the time. </w:t>
      </w:r>
    </w:p>
    <w:p w:rsidR="00406EDE" w:rsidRDefault="00C33D35">
      <w:pPr>
        <w:pStyle w:val="Heading2"/>
        <w:ind w:left="-5"/>
      </w:pPr>
      <w:r>
        <w:t xml:space="preserve">Video case studies </w:t>
      </w:r>
    </w:p>
    <w:p w:rsidR="00406EDE" w:rsidRDefault="00C33D35">
      <w:pPr>
        <w:spacing w:after="261"/>
        <w:ind w:left="-5"/>
      </w:pPr>
      <w:r>
        <w:t xml:space="preserve">While watching videos of people talking about their jobs isn’t a substitute for getting out into the workplace, these case studies can provide another useful starting point to narrow down possible options for further investigation: </w:t>
      </w:r>
    </w:p>
    <w:p w:rsidR="00406EDE" w:rsidRDefault="005F3747">
      <w:pPr>
        <w:numPr>
          <w:ilvl w:val="0"/>
          <w:numId w:val="4"/>
        </w:numPr>
        <w:ind w:hanging="360"/>
      </w:pPr>
      <w:hyperlink r:id="rId12">
        <w:r w:rsidR="00C33D35">
          <w:rPr>
            <w:color w:val="0000FF"/>
            <w:u w:val="single" w:color="0000FF"/>
          </w:rPr>
          <w:t>www.icould.com/watch</w:t>
        </w:r>
      </w:hyperlink>
      <w:hyperlink r:id="rId13">
        <w:r w:rsidR="00C33D35">
          <w:rPr>
            <w:color w:val="0000FF"/>
            <w:u w:val="single" w:color="0000FF"/>
          </w:rPr>
          <w:t>-</w:t>
        </w:r>
      </w:hyperlink>
      <w:hyperlink r:id="rId14">
        <w:r w:rsidR="00C33D35">
          <w:rPr>
            <w:color w:val="0000FF"/>
            <w:u w:val="single" w:color="0000FF"/>
          </w:rPr>
          <w:t>career</w:t>
        </w:r>
      </w:hyperlink>
      <w:hyperlink r:id="rId15">
        <w:r w:rsidR="00C33D35">
          <w:rPr>
            <w:color w:val="0000FF"/>
            <w:u w:val="single" w:color="0000FF"/>
          </w:rPr>
          <w:t>-</w:t>
        </w:r>
      </w:hyperlink>
      <w:hyperlink r:id="rId16">
        <w:r w:rsidR="00C33D35">
          <w:rPr>
            <w:color w:val="0000FF"/>
            <w:u w:val="single" w:color="0000FF"/>
          </w:rPr>
          <w:t>videos/</w:t>
        </w:r>
      </w:hyperlink>
      <w:hyperlink r:id="rId17">
        <w:r w:rsidR="00C33D35">
          <w:t xml:space="preserve"> </w:t>
        </w:r>
      </w:hyperlink>
      <w:r w:rsidR="00C33D35">
        <w:t xml:space="preserve">- there are over 1000 career stories to choose from with the option to search by subject (e.g. Geography), job type (e.g. </w:t>
      </w:r>
    </w:p>
    <w:p w:rsidR="00406EDE" w:rsidRDefault="00C33D35">
      <w:pPr>
        <w:spacing w:after="64"/>
        <w:ind w:left="730"/>
      </w:pPr>
      <w:r>
        <w:lastRenderedPageBreak/>
        <w:t xml:space="preserve">Engineering) or life decision (e.g. “I can’t decide whether to go to university or not”) </w:t>
      </w:r>
    </w:p>
    <w:p w:rsidR="00406EDE" w:rsidRDefault="005F3747">
      <w:pPr>
        <w:numPr>
          <w:ilvl w:val="0"/>
          <w:numId w:val="4"/>
        </w:numPr>
        <w:spacing w:after="62"/>
        <w:ind w:hanging="360"/>
      </w:pPr>
      <w:hyperlink r:id="rId18">
        <w:r w:rsidR="00C33D35">
          <w:rPr>
            <w:color w:val="0000FF"/>
            <w:u w:val="single" w:color="0000FF"/>
          </w:rPr>
          <w:t>www.careersbox.co.uk</w:t>
        </w:r>
      </w:hyperlink>
      <w:hyperlink r:id="rId19">
        <w:r w:rsidR="00C33D35">
          <w:t xml:space="preserve"> </w:t>
        </w:r>
      </w:hyperlink>
      <w:r w:rsidR="00C33D35">
        <w:t xml:space="preserve">– this online library of careers-related films showing real people doing real jobs across all sectors </w:t>
      </w:r>
    </w:p>
    <w:p w:rsidR="00406EDE" w:rsidRDefault="005F3747">
      <w:pPr>
        <w:numPr>
          <w:ilvl w:val="0"/>
          <w:numId w:val="4"/>
        </w:numPr>
        <w:ind w:hanging="360"/>
      </w:pPr>
      <w:hyperlink r:id="rId20">
        <w:r w:rsidR="00C33D35">
          <w:rPr>
            <w:color w:val="0000FF"/>
            <w:u w:val="single" w:color="0000FF"/>
          </w:rPr>
          <w:t>www.careerplayer.com</w:t>
        </w:r>
      </w:hyperlink>
      <w:hyperlink r:id="rId21">
        <w:r w:rsidR="00C33D35">
          <w:t xml:space="preserve"> </w:t>
        </w:r>
      </w:hyperlink>
      <w:r w:rsidR="00C33D35">
        <w:t xml:space="preserve">– here you have the insiders’ views on graduate jobs, covering careers information on industry sectors and job roles, tips and advice on applying for vacancies and profiles of graduate employers. </w:t>
      </w:r>
    </w:p>
    <w:p w:rsidR="00702167" w:rsidRDefault="00702167">
      <w:pPr>
        <w:numPr>
          <w:ilvl w:val="0"/>
          <w:numId w:val="4"/>
        </w:numPr>
        <w:ind w:hanging="360"/>
      </w:pPr>
      <w:r>
        <w:t>In case, you do not find</w:t>
      </w:r>
      <w:r w:rsidR="003C6430">
        <w:t xml:space="preserve"> work experience of your choice, you may approach local primary schools, work places of parents/ family friends </w:t>
      </w:r>
      <w:proofErr w:type="spellStart"/>
      <w:r w:rsidR="003C6430">
        <w:t>etc.It</w:t>
      </w:r>
      <w:proofErr w:type="spellEnd"/>
      <w:r w:rsidR="003C6430">
        <w:t xml:space="preserve"> is important to explore world of work with opportunities available</w:t>
      </w:r>
      <w:r w:rsidR="00402319">
        <w:t>. Work experience will provide you with important employability skills.</w:t>
      </w:r>
    </w:p>
    <w:p w:rsidR="005F3747" w:rsidRPr="005F3747" w:rsidRDefault="005F3747" w:rsidP="005F3747">
      <w:pPr>
        <w:shd w:val="clear" w:color="auto" w:fill="FFFFFF"/>
        <w:spacing w:before="225" w:after="225" w:line="240" w:lineRule="auto"/>
        <w:ind w:left="0" w:firstLine="0"/>
        <w:rPr>
          <w:rFonts w:asciiTheme="minorHAnsi" w:eastAsia="Times New Roman" w:hAnsiTheme="minorHAnsi" w:cstheme="minorHAnsi"/>
          <w:color w:val="333333"/>
          <w:szCs w:val="28"/>
        </w:rPr>
      </w:pPr>
      <w:r w:rsidRPr="005F3747">
        <w:rPr>
          <w:rFonts w:asciiTheme="minorHAnsi" w:eastAsia="Times New Roman" w:hAnsiTheme="minorHAnsi" w:cstheme="minorHAnsi"/>
          <w:color w:val="333333"/>
          <w:szCs w:val="28"/>
        </w:rPr>
        <w:t>You may already know what career you’re interested in – if that’s the case, good for you! The best thing to do is to look for work experience that’s related to the job you want to do, or in the same sector or industry as your chosen career.</w:t>
      </w:r>
    </w:p>
    <w:p w:rsidR="005F3747" w:rsidRPr="005F3747" w:rsidRDefault="005F3747" w:rsidP="005F3747">
      <w:pPr>
        <w:shd w:val="clear" w:color="auto" w:fill="FFFFFF"/>
        <w:spacing w:before="225" w:after="225" w:line="240" w:lineRule="auto"/>
        <w:ind w:left="0" w:firstLine="0"/>
        <w:rPr>
          <w:rFonts w:asciiTheme="minorHAnsi" w:eastAsia="Times New Roman" w:hAnsiTheme="minorHAnsi" w:cstheme="minorHAnsi"/>
          <w:color w:val="333333"/>
          <w:szCs w:val="28"/>
        </w:rPr>
      </w:pPr>
      <w:r w:rsidRPr="005F3747">
        <w:rPr>
          <w:rFonts w:asciiTheme="minorHAnsi" w:eastAsia="Times New Roman" w:hAnsiTheme="minorHAnsi" w:cstheme="minorHAnsi"/>
          <w:color w:val="333333"/>
          <w:szCs w:val="28"/>
        </w:rPr>
        <w:t>Here are some examples:</w:t>
      </w:r>
    </w:p>
    <w:p w:rsidR="005F3747" w:rsidRPr="005F3747" w:rsidRDefault="005F3747" w:rsidP="005F3747">
      <w:pPr>
        <w:numPr>
          <w:ilvl w:val="0"/>
          <w:numId w:val="4"/>
        </w:numPr>
        <w:shd w:val="clear" w:color="auto" w:fill="FFFFFF"/>
        <w:spacing w:after="0" w:line="240" w:lineRule="auto"/>
        <w:rPr>
          <w:rFonts w:asciiTheme="minorHAnsi" w:eastAsia="Times New Roman" w:hAnsiTheme="minorHAnsi" w:cstheme="minorHAnsi"/>
          <w:color w:val="333333"/>
          <w:szCs w:val="28"/>
        </w:rPr>
      </w:pPr>
      <w:r w:rsidRPr="005F3747">
        <w:rPr>
          <w:rFonts w:asciiTheme="minorHAnsi" w:eastAsia="Times New Roman" w:hAnsiTheme="minorHAnsi" w:cstheme="minorHAnsi"/>
          <w:color w:val="333333"/>
          <w:szCs w:val="28"/>
        </w:rPr>
        <w:t>If you know you want to be a chef, you could try to find a placement in a restaurant or canteen. </w:t>
      </w:r>
    </w:p>
    <w:p w:rsidR="005F3747" w:rsidRPr="005F3747" w:rsidRDefault="005F3747" w:rsidP="005F3747">
      <w:pPr>
        <w:numPr>
          <w:ilvl w:val="0"/>
          <w:numId w:val="4"/>
        </w:numPr>
        <w:shd w:val="clear" w:color="auto" w:fill="FFFFFF"/>
        <w:spacing w:after="0" w:line="240" w:lineRule="auto"/>
        <w:rPr>
          <w:rFonts w:asciiTheme="minorHAnsi" w:eastAsia="Times New Roman" w:hAnsiTheme="minorHAnsi" w:cstheme="minorHAnsi"/>
          <w:color w:val="333333"/>
          <w:szCs w:val="28"/>
        </w:rPr>
      </w:pPr>
      <w:r w:rsidRPr="005F3747">
        <w:rPr>
          <w:rFonts w:asciiTheme="minorHAnsi" w:eastAsia="Times New Roman" w:hAnsiTheme="minorHAnsi" w:cstheme="minorHAnsi"/>
          <w:color w:val="333333"/>
          <w:szCs w:val="28"/>
        </w:rPr>
        <w:t>If you’re interested in a career in medicine, you could try to find a placement in a hospital or GP surgery. </w:t>
      </w:r>
    </w:p>
    <w:p w:rsidR="005F3747" w:rsidRPr="005F3747" w:rsidRDefault="005F3747" w:rsidP="005F3747">
      <w:pPr>
        <w:numPr>
          <w:ilvl w:val="0"/>
          <w:numId w:val="4"/>
        </w:numPr>
        <w:shd w:val="clear" w:color="auto" w:fill="FFFFFF"/>
        <w:spacing w:after="0" w:line="240" w:lineRule="auto"/>
        <w:rPr>
          <w:rFonts w:asciiTheme="minorHAnsi" w:eastAsia="Times New Roman" w:hAnsiTheme="minorHAnsi" w:cstheme="minorHAnsi"/>
          <w:color w:val="333333"/>
          <w:szCs w:val="28"/>
        </w:rPr>
      </w:pPr>
      <w:r w:rsidRPr="005F3747">
        <w:rPr>
          <w:rFonts w:asciiTheme="minorHAnsi" w:eastAsia="Times New Roman" w:hAnsiTheme="minorHAnsi" w:cstheme="minorHAnsi"/>
          <w:color w:val="333333"/>
          <w:szCs w:val="28"/>
        </w:rPr>
        <w:t>If you like travel, you could look for a placement with a travel agent or tour company. </w:t>
      </w:r>
    </w:p>
    <w:p w:rsidR="005F3747" w:rsidRPr="005F3747" w:rsidRDefault="005F3747" w:rsidP="005F3747">
      <w:pPr>
        <w:numPr>
          <w:ilvl w:val="0"/>
          <w:numId w:val="4"/>
        </w:numPr>
        <w:shd w:val="clear" w:color="auto" w:fill="FFFFFF"/>
        <w:spacing w:after="0" w:line="240" w:lineRule="auto"/>
        <w:rPr>
          <w:rFonts w:asciiTheme="minorHAnsi" w:eastAsia="Times New Roman" w:hAnsiTheme="minorHAnsi" w:cstheme="minorHAnsi"/>
          <w:color w:val="333333"/>
          <w:szCs w:val="28"/>
        </w:rPr>
      </w:pPr>
      <w:r w:rsidRPr="005F3747">
        <w:rPr>
          <w:rFonts w:asciiTheme="minorHAnsi" w:eastAsia="Times New Roman" w:hAnsiTheme="minorHAnsi" w:cstheme="minorHAnsi"/>
          <w:color w:val="333333"/>
          <w:szCs w:val="28"/>
        </w:rPr>
        <w:t>If you think a career in finance would suit you, you could try to get a placement in an  accounts office or at a bank. </w:t>
      </w:r>
    </w:p>
    <w:p w:rsidR="005F3747" w:rsidRDefault="005F3747" w:rsidP="005F3747">
      <w:pPr>
        <w:pStyle w:val="Heading4"/>
        <w:shd w:val="clear" w:color="auto" w:fill="FFFFFF"/>
        <w:spacing w:before="225"/>
        <w:rPr>
          <w:rFonts w:ascii="Helvetica" w:eastAsia="Times New Roman" w:hAnsi="Helvetica" w:cs="Helvetica"/>
          <w:color w:val="003057"/>
          <w:sz w:val="24"/>
        </w:rPr>
      </w:pPr>
      <w:r>
        <w:rPr>
          <w:rFonts w:ascii="Helvetica" w:hAnsi="Helvetica" w:cs="Helvetica"/>
          <w:b/>
          <w:bCs/>
          <w:color w:val="003057"/>
        </w:rPr>
        <w:t>If you don’t know what kind of job you want to do yet</w:t>
      </w:r>
    </w:p>
    <w:p w:rsidR="005F3747" w:rsidRPr="005F3747" w:rsidRDefault="005F3747" w:rsidP="005F3747">
      <w:pPr>
        <w:pStyle w:val="NormalWeb"/>
        <w:shd w:val="clear" w:color="auto" w:fill="FFFFFF"/>
        <w:spacing w:before="225" w:beforeAutospacing="0" w:after="225" w:afterAutospacing="0"/>
        <w:rPr>
          <w:rFonts w:asciiTheme="minorHAnsi" w:hAnsiTheme="minorHAnsi" w:cstheme="minorHAnsi"/>
          <w:color w:val="333333"/>
          <w:sz w:val="28"/>
          <w:szCs w:val="28"/>
        </w:rPr>
      </w:pPr>
      <w:r w:rsidRPr="005F3747">
        <w:rPr>
          <w:rFonts w:asciiTheme="minorHAnsi" w:hAnsiTheme="minorHAnsi" w:cstheme="minorHAnsi"/>
          <w:color w:val="333333"/>
          <w:sz w:val="28"/>
          <w:szCs w:val="28"/>
        </w:rPr>
        <w:t>Don't panic if you’re not sure what career you want to go into just yet – lots of people aren’t! The career choices section of this website should help give you some ideas about different types of jobs and industries. Or you could start by thinking about what subjects you are interested in.    </w:t>
      </w:r>
    </w:p>
    <w:p w:rsidR="005F3747" w:rsidRPr="005F3747" w:rsidRDefault="005F3747" w:rsidP="005F3747">
      <w:pPr>
        <w:pStyle w:val="NormalWeb"/>
        <w:shd w:val="clear" w:color="auto" w:fill="FFFFFF"/>
        <w:spacing w:before="225" w:beforeAutospacing="0" w:after="225" w:afterAutospacing="0"/>
        <w:rPr>
          <w:rFonts w:asciiTheme="minorHAnsi" w:hAnsiTheme="minorHAnsi" w:cstheme="minorHAnsi"/>
          <w:color w:val="333333"/>
          <w:sz w:val="28"/>
          <w:szCs w:val="28"/>
        </w:rPr>
      </w:pPr>
      <w:r w:rsidRPr="005F3747">
        <w:rPr>
          <w:rFonts w:asciiTheme="minorHAnsi" w:hAnsiTheme="minorHAnsi" w:cstheme="minorHAnsi"/>
          <w:color w:val="333333"/>
          <w:sz w:val="28"/>
          <w:szCs w:val="28"/>
        </w:rPr>
        <w:t>Here are some examples of how different subjects can help with different jobs:</w:t>
      </w:r>
    </w:p>
    <w:p w:rsidR="005F3747" w:rsidRPr="005F3747" w:rsidRDefault="005F3747" w:rsidP="005F3747">
      <w:pPr>
        <w:numPr>
          <w:ilvl w:val="0"/>
          <w:numId w:val="19"/>
        </w:numPr>
        <w:shd w:val="clear" w:color="auto" w:fill="FFFFFF"/>
        <w:spacing w:after="0" w:line="240" w:lineRule="auto"/>
        <w:ind w:left="0"/>
        <w:rPr>
          <w:rFonts w:asciiTheme="minorHAnsi" w:hAnsiTheme="minorHAnsi" w:cstheme="minorHAnsi"/>
          <w:color w:val="333333"/>
          <w:szCs w:val="28"/>
        </w:rPr>
      </w:pPr>
      <w:r w:rsidRPr="005F3747">
        <w:rPr>
          <w:rFonts w:asciiTheme="minorHAnsi" w:hAnsiTheme="minorHAnsi" w:cstheme="minorHAnsi"/>
          <w:color w:val="333333"/>
          <w:szCs w:val="28"/>
        </w:rPr>
        <w:t>English – newspapers, magazines, publishing, writing, libraries, teaching</w:t>
      </w:r>
    </w:p>
    <w:p w:rsidR="005F3747" w:rsidRPr="005F3747" w:rsidRDefault="005F3747" w:rsidP="005F3747">
      <w:pPr>
        <w:numPr>
          <w:ilvl w:val="0"/>
          <w:numId w:val="19"/>
        </w:numPr>
        <w:shd w:val="clear" w:color="auto" w:fill="FFFFFF"/>
        <w:spacing w:after="0" w:line="240" w:lineRule="auto"/>
        <w:ind w:left="0"/>
        <w:rPr>
          <w:rFonts w:asciiTheme="minorHAnsi" w:hAnsiTheme="minorHAnsi" w:cstheme="minorHAnsi"/>
          <w:color w:val="333333"/>
          <w:szCs w:val="28"/>
        </w:rPr>
      </w:pPr>
      <w:r w:rsidRPr="005F3747">
        <w:rPr>
          <w:rFonts w:asciiTheme="minorHAnsi" w:hAnsiTheme="minorHAnsi" w:cstheme="minorHAnsi"/>
          <w:color w:val="333333"/>
          <w:szCs w:val="28"/>
        </w:rPr>
        <w:t>Maths – accountancy, banking, engineering, computer programming, finance</w:t>
      </w:r>
    </w:p>
    <w:p w:rsidR="005F3747" w:rsidRPr="005F3747" w:rsidRDefault="005F3747" w:rsidP="005F3747">
      <w:pPr>
        <w:numPr>
          <w:ilvl w:val="0"/>
          <w:numId w:val="19"/>
        </w:numPr>
        <w:shd w:val="clear" w:color="auto" w:fill="FFFFFF"/>
        <w:spacing w:after="0" w:line="240" w:lineRule="auto"/>
        <w:ind w:left="0"/>
        <w:rPr>
          <w:rFonts w:asciiTheme="minorHAnsi" w:hAnsiTheme="minorHAnsi" w:cstheme="minorHAnsi"/>
          <w:color w:val="333333"/>
          <w:szCs w:val="28"/>
        </w:rPr>
      </w:pPr>
      <w:r w:rsidRPr="005F3747">
        <w:rPr>
          <w:rFonts w:asciiTheme="minorHAnsi" w:hAnsiTheme="minorHAnsi" w:cstheme="minorHAnsi"/>
          <w:color w:val="333333"/>
          <w:szCs w:val="28"/>
        </w:rPr>
        <w:t>Geography – green charities, local borough town planning, environmental sciences </w:t>
      </w:r>
    </w:p>
    <w:p w:rsidR="005F3747" w:rsidRDefault="005F3747" w:rsidP="005F3747">
      <w:pPr>
        <w:numPr>
          <w:ilvl w:val="0"/>
          <w:numId w:val="19"/>
        </w:numPr>
        <w:shd w:val="clear" w:color="auto" w:fill="FFFFFF"/>
        <w:spacing w:after="0" w:line="240" w:lineRule="auto"/>
        <w:ind w:left="0"/>
        <w:rPr>
          <w:rFonts w:asciiTheme="minorHAnsi" w:hAnsiTheme="minorHAnsi" w:cstheme="minorHAnsi"/>
          <w:color w:val="333333"/>
          <w:szCs w:val="28"/>
        </w:rPr>
      </w:pPr>
      <w:r w:rsidRPr="005F3747">
        <w:rPr>
          <w:rFonts w:asciiTheme="minorHAnsi" w:hAnsiTheme="minorHAnsi" w:cstheme="minorHAnsi"/>
          <w:color w:val="333333"/>
          <w:szCs w:val="28"/>
        </w:rPr>
        <w:t>Science – vets, pharmacies, zoos, laboratory work, hospitals, teaching</w:t>
      </w:r>
      <w:r>
        <w:rPr>
          <w:rFonts w:asciiTheme="minorHAnsi" w:hAnsiTheme="minorHAnsi" w:cstheme="minorHAnsi"/>
          <w:color w:val="333333"/>
          <w:szCs w:val="28"/>
        </w:rPr>
        <w:t>.</w:t>
      </w:r>
    </w:p>
    <w:p w:rsidR="005F3747" w:rsidRPr="005F3747" w:rsidRDefault="005F3747" w:rsidP="005F3747">
      <w:pPr>
        <w:numPr>
          <w:ilvl w:val="0"/>
          <w:numId w:val="19"/>
        </w:numPr>
        <w:shd w:val="clear" w:color="auto" w:fill="FFFFFF"/>
        <w:spacing w:after="0" w:line="240" w:lineRule="auto"/>
        <w:ind w:left="0"/>
        <w:rPr>
          <w:rFonts w:asciiTheme="minorHAnsi" w:hAnsiTheme="minorHAnsi" w:cstheme="minorHAnsi"/>
          <w:color w:val="333333"/>
          <w:szCs w:val="28"/>
        </w:rPr>
      </w:pPr>
    </w:p>
    <w:p w:rsidR="005F3747" w:rsidRDefault="005F3747" w:rsidP="005F3747">
      <w:pPr>
        <w:numPr>
          <w:ilvl w:val="0"/>
          <w:numId w:val="19"/>
        </w:numPr>
        <w:shd w:val="clear" w:color="auto" w:fill="FFFFFF"/>
        <w:spacing w:after="0" w:line="240" w:lineRule="auto"/>
        <w:ind w:left="0"/>
        <w:rPr>
          <w:rFonts w:ascii="Helvetica" w:hAnsi="Helvetica" w:cs="Helvetica"/>
          <w:color w:val="333333"/>
        </w:rPr>
      </w:pPr>
      <w:r>
        <w:rPr>
          <w:rFonts w:ascii="Helvetica" w:hAnsi="Helvetica" w:cs="Helvetica"/>
          <w:color w:val="333333"/>
        </w:rPr>
        <w:lastRenderedPageBreak/>
        <w:t>Photography – local, news, fashion, portrait and nature photography, processing film.    </w:t>
      </w:r>
    </w:p>
    <w:p w:rsidR="005F3747" w:rsidRDefault="005F3747" w:rsidP="005F3747">
      <w:pPr>
        <w:pStyle w:val="NormalWeb"/>
        <w:shd w:val="clear" w:color="auto" w:fill="FFFFFF"/>
        <w:spacing w:before="225" w:beforeAutospacing="0" w:after="225" w:afterAutospacing="0"/>
        <w:rPr>
          <w:rFonts w:asciiTheme="minorHAnsi" w:hAnsiTheme="minorHAnsi" w:cstheme="minorHAnsi"/>
          <w:color w:val="333333"/>
          <w:sz w:val="28"/>
          <w:szCs w:val="28"/>
        </w:rPr>
      </w:pPr>
      <w:r w:rsidRPr="005F3747">
        <w:rPr>
          <w:rFonts w:asciiTheme="minorHAnsi" w:hAnsiTheme="minorHAnsi" w:cstheme="minorHAnsi"/>
          <w:color w:val="333333"/>
          <w:sz w:val="28"/>
          <w:szCs w:val="28"/>
        </w:rPr>
        <w:t>Here are some more websites that might help you think of jobs related to your favourite subjects: </w:t>
      </w:r>
    </w:p>
    <w:p w:rsidR="005F3747" w:rsidRPr="005F3747" w:rsidRDefault="005F3747" w:rsidP="005F3747">
      <w:pPr>
        <w:numPr>
          <w:ilvl w:val="0"/>
          <w:numId w:val="20"/>
        </w:numPr>
        <w:pBdr>
          <w:bottom w:val="single" w:sz="6" w:space="15" w:color="DBDBDB"/>
        </w:pBd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hyperlink r:id="rId22" w:tgtFrame="_blank" w:history="1">
        <w:proofErr w:type="spellStart"/>
        <w:r w:rsidRPr="005F3747">
          <w:rPr>
            <w:rFonts w:ascii="Helvetica" w:eastAsia="Times New Roman" w:hAnsi="Helvetica" w:cs="Helvetica"/>
            <w:color w:val="006F8F"/>
            <w:sz w:val="24"/>
            <w:szCs w:val="24"/>
            <w:u w:val="single"/>
          </w:rPr>
          <w:t>icould</w:t>
        </w:r>
        <w:proofErr w:type="spellEnd"/>
      </w:hyperlink>
    </w:p>
    <w:p w:rsidR="005F3747" w:rsidRPr="005F3747" w:rsidRDefault="005F3747" w:rsidP="005F3747">
      <w:pPr>
        <w:numPr>
          <w:ilvl w:val="0"/>
          <w:numId w:val="20"/>
        </w:numPr>
        <w:pBdr>
          <w:bottom w:val="single" w:sz="6" w:space="15" w:color="DBDBDB"/>
        </w:pBd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hyperlink r:id="rId23" w:tgtFrame="_blank" w:history="1">
        <w:r w:rsidRPr="005F3747">
          <w:rPr>
            <w:rFonts w:ascii="Helvetica" w:eastAsia="Times New Roman" w:hAnsi="Helvetica" w:cs="Helvetica"/>
            <w:color w:val="006F8F"/>
            <w:sz w:val="24"/>
            <w:szCs w:val="24"/>
            <w:u w:val="single"/>
          </w:rPr>
          <w:t>The Design and Technology Association</w:t>
        </w:r>
      </w:hyperlink>
    </w:p>
    <w:p w:rsidR="005F3747" w:rsidRPr="005F3747" w:rsidRDefault="005F3747" w:rsidP="005F3747">
      <w:pPr>
        <w:numPr>
          <w:ilvl w:val="0"/>
          <w:numId w:val="20"/>
        </w:numPr>
        <w:pBdr>
          <w:bottom w:val="single" w:sz="6" w:space="15" w:color="DBDBDB"/>
        </w:pBd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hyperlink r:id="rId24" w:tgtFrame="_blank" w:history="1">
        <w:r w:rsidRPr="005F3747">
          <w:rPr>
            <w:rFonts w:ascii="Helvetica" w:eastAsia="Times New Roman" w:hAnsi="Helvetica" w:cs="Helvetica"/>
            <w:color w:val="006F8F"/>
            <w:sz w:val="24"/>
            <w:szCs w:val="24"/>
            <w:u w:val="single"/>
          </w:rPr>
          <w:t>Royal Society of Chemistry</w:t>
        </w:r>
      </w:hyperlink>
    </w:p>
    <w:p w:rsidR="005F3747" w:rsidRPr="005F3747" w:rsidRDefault="005F3747" w:rsidP="005F3747">
      <w:pPr>
        <w:numPr>
          <w:ilvl w:val="0"/>
          <w:numId w:val="20"/>
        </w:numPr>
        <w:pBdr>
          <w:bottom w:val="single" w:sz="6" w:space="15" w:color="DBDBDB"/>
        </w:pBd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hyperlink r:id="rId25" w:tgtFrame="_blank" w:history="1">
        <w:r w:rsidRPr="005F3747">
          <w:rPr>
            <w:rFonts w:ascii="Helvetica" w:eastAsia="Times New Roman" w:hAnsi="Helvetica" w:cs="Helvetica"/>
            <w:color w:val="006F8F"/>
            <w:sz w:val="24"/>
            <w:szCs w:val="24"/>
            <w:u w:val="single"/>
          </w:rPr>
          <w:t>Royal Society of Biology</w:t>
        </w:r>
      </w:hyperlink>
    </w:p>
    <w:p w:rsidR="005F3747" w:rsidRPr="005F3747" w:rsidRDefault="005F3747" w:rsidP="005F3747">
      <w:pPr>
        <w:numPr>
          <w:ilvl w:val="0"/>
          <w:numId w:val="20"/>
        </w:numPr>
        <w:pBdr>
          <w:bottom w:val="single" w:sz="6" w:space="15" w:color="DBDBDB"/>
        </w:pBd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hyperlink r:id="rId26" w:tgtFrame="_blank" w:history="1">
        <w:r w:rsidRPr="005F3747">
          <w:rPr>
            <w:rFonts w:ascii="Helvetica" w:eastAsia="Times New Roman" w:hAnsi="Helvetica" w:cs="Helvetica"/>
            <w:color w:val="006F8F"/>
            <w:sz w:val="24"/>
            <w:szCs w:val="24"/>
            <w:u w:val="single"/>
          </w:rPr>
          <w:t>Maths Careers</w:t>
        </w:r>
      </w:hyperlink>
    </w:p>
    <w:p w:rsidR="005F3747" w:rsidRPr="005F3747" w:rsidRDefault="005F3747" w:rsidP="005F3747">
      <w:pPr>
        <w:numPr>
          <w:ilvl w:val="0"/>
          <w:numId w:val="20"/>
        </w:numP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hyperlink r:id="rId27" w:tgtFrame="_blank" w:history="1">
        <w:r w:rsidRPr="005F3747">
          <w:rPr>
            <w:rFonts w:ascii="Helvetica" w:eastAsia="Times New Roman" w:hAnsi="Helvetica" w:cs="Helvetica"/>
            <w:color w:val="006F8F"/>
            <w:sz w:val="24"/>
            <w:szCs w:val="24"/>
            <w:u w:val="single"/>
          </w:rPr>
          <w:t>Science, Technology, Engineering and Mathematics Network</w:t>
        </w:r>
      </w:hyperlink>
    </w:p>
    <w:p w:rsidR="006D5C4B" w:rsidRDefault="006D5C4B" w:rsidP="006D5C4B">
      <w:pPr>
        <w:pStyle w:val="Heading4"/>
        <w:spacing w:before="0"/>
        <w:rPr>
          <w:rFonts w:ascii="Helvetica" w:eastAsia="Times New Roman" w:hAnsi="Helvetica" w:cs="Helvetica"/>
          <w:color w:val="003057"/>
          <w:sz w:val="24"/>
        </w:rPr>
      </w:pPr>
      <w:proofErr w:type="spellStart"/>
      <w:r>
        <w:rPr>
          <w:rFonts w:ascii="Helvetica" w:hAnsi="Helvetica" w:cs="Helvetica"/>
          <w:b/>
          <w:bCs/>
          <w:color w:val="003057"/>
        </w:rPr>
        <w:t>f</w:t>
      </w:r>
      <w:proofErr w:type="spellEnd"/>
      <w:r>
        <w:rPr>
          <w:rFonts w:ascii="Helvetica" w:hAnsi="Helvetica" w:cs="Helvetica"/>
          <w:b/>
          <w:bCs/>
          <w:color w:val="003057"/>
        </w:rPr>
        <w:t xml:space="preserve"> you’re really stuck</w:t>
      </w:r>
    </w:p>
    <w:p w:rsidR="006D5C4B" w:rsidRDefault="006D5C4B" w:rsidP="006D5C4B">
      <w:pPr>
        <w:pStyle w:val="NormalWeb"/>
        <w:spacing w:before="225" w:beforeAutospacing="0" w:after="225" w:afterAutospacing="0"/>
        <w:rPr>
          <w:rFonts w:ascii="Helvetica" w:hAnsi="Helvetica" w:cs="Helvetica"/>
          <w:color w:val="333333"/>
        </w:rPr>
      </w:pPr>
      <w:r>
        <w:rPr>
          <w:rFonts w:ascii="Helvetica" w:hAnsi="Helvetica" w:cs="Helvetica"/>
          <w:color w:val="333333"/>
        </w:rPr>
        <w:t>If you really can’t think of an area of work you want to find a placement in, or decide which subject you like best, try asking yourself these questions:</w:t>
      </w:r>
    </w:p>
    <w:p w:rsidR="006D5C4B" w:rsidRDefault="006D5C4B" w:rsidP="006D5C4B">
      <w:pPr>
        <w:numPr>
          <w:ilvl w:val="0"/>
          <w:numId w:val="21"/>
        </w:numPr>
        <w:spacing w:after="0" w:line="240" w:lineRule="auto"/>
        <w:ind w:left="0"/>
        <w:rPr>
          <w:rFonts w:ascii="Helvetica" w:hAnsi="Helvetica" w:cs="Helvetica"/>
          <w:color w:val="333333"/>
        </w:rPr>
      </w:pPr>
      <w:r>
        <w:rPr>
          <w:rFonts w:ascii="Helvetica" w:hAnsi="Helvetica" w:cs="Helvetica"/>
          <w:color w:val="333333"/>
        </w:rPr>
        <w:t>What am I good at? </w:t>
      </w:r>
    </w:p>
    <w:p w:rsidR="006D5C4B" w:rsidRDefault="006D5C4B" w:rsidP="006D5C4B">
      <w:pPr>
        <w:numPr>
          <w:ilvl w:val="0"/>
          <w:numId w:val="21"/>
        </w:numPr>
        <w:spacing w:after="0" w:line="240" w:lineRule="auto"/>
        <w:ind w:left="0"/>
        <w:rPr>
          <w:rFonts w:ascii="Helvetica" w:hAnsi="Helvetica" w:cs="Helvetica"/>
          <w:color w:val="333333"/>
        </w:rPr>
      </w:pPr>
      <w:r>
        <w:rPr>
          <w:rFonts w:ascii="Helvetica" w:hAnsi="Helvetica" w:cs="Helvetica"/>
          <w:color w:val="333333"/>
        </w:rPr>
        <w:t>What are my interests and hobbies? </w:t>
      </w:r>
    </w:p>
    <w:p w:rsidR="006D5C4B" w:rsidRDefault="006D5C4B" w:rsidP="006D5C4B">
      <w:pPr>
        <w:numPr>
          <w:ilvl w:val="0"/>
          <w:numId w:val="21"/>
        </w:numPr>
        <w:spacing w:after="0" w:line="240" w:lineRule="auto"/>
        <w:ind w:left="0"/>
        <w:rPr>
          <w:rFonts w:ascii="Helvetica" w:hAnsi="Helvetica" w:cs="Helvetica"/>
          <w:color w:val="333333"/>
        </w:rPr>
      </w:pPr>
      <w:r>
        <w:rPr>
          <w:rFonts w:ascii="Helvetica" w:hAnsi="Helvetica" w:cs="Helvetica"/>
          <w:color w:val="333333"/>
        </w:rPr>
        <w:t>What jobs have I seen other people do that I think look interesting? </w:t>
      </w:r>
    </w:p>
    <w:p w:rsidR="006D5C4B" w:rsidRDefault="006D5C4B" w:rsidP="006D5C4B">
      <w:pPr>
        <w:pStyle w:val="NormalWeb"/>
        <w:spacing w:before="225" w:beforeAutospacing="0" w:after="225" w:afterAutospacing="0"/>
        <w:rPr>
          <w:rFonts w:ascii="Helvetica" w:hAnsi="Helvetica" w:cs="Helvetica"/>
          <w:color w:val="333333"/>
        </w:rPr>
      </w:pPr>
      <w:r>
        <w:rPr>
          <w:rFonts w:ascii="Helvetica" w:hAnsi="Helvetica" w:cs="Helvetica"/>
          <w:color w:val="333333"/>
        </w:rPr>
        <w:t>Or, you could just go for something different, or for a job that you know little about. Work experience is all about giving you an insight into the world of work. It doesn’t have to be in a career that you would choose in the future. Talk to your family, friends, teachers and careers adviser for some ideas.</w:t>
      </w:r>
    </w:p>
    <w:p w:rsidR="006D5C4B" w:rsidRDefault="006D5C4B" w:rsidP="006D5C4B">
      <w:pPr>
        <w:pStyle w:val="Heading3"/>
        <w:spacing w:before="225"/>
        <w:rPr>
          <w:rFonts w:ascii="Helvetica" w:hAnsi="Helvetica" w:cs="Helvetica"/>
          <w:color w:val="003057"/>
        </w:rPr>
      </w:pPr>
      <w:r>
        <w:rPr>
          <w:rFonts w:ascii="Helvetica" w:hAnsi="Helvetica" w:cs="Helvetica"/>
          <w:b/>
          <w:bCs/>
          <w:color w:val="003057"/>
        </w:rPr>
        <w:t>Now that you have some ideas</w:t>
      </w:r>
    </w:p>
    <w:p w:rsidR="006D5C4B" w:rsidRDefault="006D5C4B" w:rsidP="006D5C4B">
      <w:pPr>
        <w:pStyle w:val="NormalWeb"/>
        <w:spacing w:before="225" w:beforeAutospacing="0" w:after="225" w:afterAutospacing="0"/>
        <w:rPr>
          <w:rFonts w:ascii="Helvetica" w:hAnsi="Helvetica" w:cs="Helvetica"/>
          <w:color w:val="333333"/>
        </w:rPr>
      </w:pPr>
      <w:r>
        <w:rPr>
          <w:rFonts w:ascii="Helvetica" w:hAnsi="Helvetica" w:cs="Helvetica"/>
          <w:color w:val="333333"/>
        </w:rPr>
        <w:t>Jot down your thoughts and:</w:t>
      </w:r>
    </w:p>
    <w:p w:rsidR="006D5C4B" w:rsidRDefault="006D5C4B" w:rsidP="006D5C4B">
      <w:pPr>
        <w:numPr>
          <w:ilvl w:val="0"/>
          <w:numId w:val="22"/>
        </w:numPr>
        <w:spacing w:after="0" w:line="240" w:lineRule="auto"/>
        <w:ind w:left="0"/>
        <w:rPr>
          <w:rFonts w:ascii="Helvetica" w:hAnsi="Helvetica" w:cs="Helvetica"/>
          <w:color w:val="333333"/>
        </w:rPr>
      </w:pPr>
      <w:r>
        <w:rPr>
          <w:rFonts w:ascii="Helvetica" w:hAnsi="Helvetica" w:cs="Helvetica"/>
          <w:color w:val="333333"/>
        </w:rPr>
        <w:t>make a list of the top 10 placements you would like</w:t>
      </w:r>
    </w:p>
    <w:p w:rsidR="006D5C4B" w:rsidRDefault="006D5C4B" w:rsidP="006D5C4B">
      <w:pPr>
        <w:numPr>
          <w:ilvl w:val="0"/>
          <w:numId w:val="22"/>
        </w:numPr>
        <w:spacing w:after="0" w:line="240" w:lineRule="auto"/>
        <w:ind w:left="0"/>
        <w:rPr>
          <w:rFonts w:ascii="Helvetica" w:hAnsi="Helvetica" w:cs="Helvetica"/>
          <w:color w:val="333333"/>
        </w:rPr>
      </w:pPr>
      <w:r>
        <w:rPr>
          <w:rFonts w:ascii="Helvetica" w:hAnsi="Helvetica" w:cs="Helvetica"/>
          <w:color w:val="333333"/>
        </w:rPr>
        <w:t>imagine the kinds of things you might do on your placement </w:t>
      </w:r>
    </w:p>
    <w:p w:rsidR="006D5C4B" w:rsidRDefault="006D5C4B" w:rsidP="006D5C4B">
      <w:pPr>
        <w:numPr>
          <w:ilvl w:val="0"/>
          <w:numId w:val="22"/>
        </w:numPr>
        <w:spacing w:after="0" w:line="240" w:lineRule="auto"/>
        <w:ind w:left="0"/>
        <w:rPr>
          <w:rFonts w:ascii="Helvetica" w:hAnsi="Helvetica" w:cs="Helvetica"/>
          <w:color w:val="333333"/>
        </w:rPr>
      </w:pPr>
      <w:r>
        <w:rPr>
          <w:rFonts w:ascii="Helvetica" w:hAnsi="Helvetica" w:cs="Helvetica"/>
          <w:color w:val="333333"/>
        </w:rPr>
        <w:t>try to be realistic</w:t>
      </w:r>
    </w:p>
    <w:p w:rsidR="006D5C4B" w:rsidRDefault="006D5C4B" w:rsidP="006D5C4B">
      <w:pPr>
        <w:numPr>
          <w:ilvl w:val="0"/>
          <w:numId w:val="22"/>
        </w:numPr>
        <w:spacing w:after="0" w:line="240" w:lineRule="auto"/>
        <w:ind w:left="0"/>
        <w:rPr>
          <w:rFonts w:ascii="Helvetica" w:hAnsi="Helvetica" w:cs="Helvetica"/>
          <w:color w:val="333333"/>
        </w:rPr>
      </w:pPr>
      <w:r>
        <w:rPr>
          <w:rFonts w:ascii="Helvetica" w:hAnsi="Helvetica" w:cs="Helvetica"/>
          <w:color w:val="333333"/>
        </w:rPr>
        <w:t>remember that you won’t be given a lot of responsibility</w:t>
      </w:r>
    </w:p>
    <w:p w:rsidR="006D5C4B" w:rsidRDefault="006D5C4B" w:rsidP="006D5C4B">
      <w:pPr>
        <w:numPr>
          <w:ilvl w:val="0"/>
          <w:numId w:val="22"/>
        </w:numPr>
        <w:spacing w:after="0" w:line="240" w:lineRule="auto"/>
        <w:ind w:left="0"/>
        <w:rPr>
          <w:rFonts w:ascii="Helvetica" w:hAnsi="Helvetica" w:cs="Helvetica"/>
          <w:color w:val="333333"/>
        </w:rPr>
      </w:pPr>
      <w:r>
        <w:rPr>
          <w:rFonts w:ascii="Helvetica" w:hAnsi="Helvetica" w:cs="Helvetica"/>
          <w:color w:val="333333"/>
        </w:rPr>
        <w:t>ask yourself if the placement is realistic for someone your age</w:t>
      </w:r>
    </w:p>
    <w:p w:rsidR="006D5C4B" w:rsidRDefault="006D5C4B" w:rsidP="006D5C4B">
      <w:pPr>
        <w:numPr>
          <w:ilvl w:val="0"/>
          <w:numId w:val="22"/>
        </w:numPr>
        <w:spacing w:after="0" w:line="240" w:lineRule="auto"/>
        <w:ind w:left="0"/>
        <w:rPr>
          <w:rFonts w:ascii="Helvetica" w:hAnsi="Helvetica" w:cs="Helvetica"/>
          <w:color w:val="333333"/>
        </w:rPr>
      </w:pPr>
      <w:r>
        <w:rPr>
          <w:rFonts w:ascii="Helvetica" w:hAnsi="Helvetica" w:cs="Helvetica"/>
          <w:color w:val="333333"/>
        </w:rPr>
        <w:t>expect to do some repetitive and easy tasks.</w:t>
      </w:r>
    </w:p>
    <w:p w:rsidR="006D5C4B" w:rsidRPr="006D5C4B" w:rsidRDefault="006D5C4B" w:rsidP="006D5C4B">
      <w:pPr>
        <w:pStyle w:val="Heading3"/>
        <w:spacing w:before="225"/>
        <w:rPr>
          <w:rFonts w:asciiTheme="minorHAnsi" w:hAnsiTheme="minorHAnsi" w:cstheme="minorHAnsi"/>
          <w:color w:val="003057"/>
          <w:sz w:val="28"/>
          <w:szCs w:val="28"/>
        </w:rPr>
      </w:pPr>
      <w:r w:rsidRPr="006D5C4B">
        <w:rPr>
          <w:rFonts w:asciiTheme="minorHAnsi" w:hAnsiTheme="minorHAnsi" w:cstheme="minorHAnsi"/>
          <w:b/>
          <w:bCs/>
          <w:color w:val="003057"/>
          <w:sz w:val="28"/>
          <w:szCs w:val="28"/>
        </w:rPr>
        <w:t>Start your search</w:t>
      </w:r>
    </w:p>
    <w:p w:rsidR="006D5C4B" w:rsidRPr="006D5C4B" w:rsidRDefault="006D5C4B" w:rsidP="006D5C4B">
      <w:pPr>
        <w:pStyle w:val="NormalWeb"/>
        <w:spacing w:before="225" w:beforeAutospacing="0" w:after="225" w:afterAutospacing="0"/>
        <w:rPr>
          <w:rFonts w:asciiTheme="minorHAnsi" w:hAnsiTheme="minorHAnsi" w:cstheme="minorHAnsi"/>
          <w:color w:val="333333"/>
          <w:sz w:val="28"/>
          <w:szCs w:val="28"/>
        </w:rPr>
      </w:pPr>
      <w:r w:rsidRPr="006D5C4B">
        <w:rPr>
          <w:rFonts w:asciiTheme="minorHAnsi" w:hAnsiTheme="minorHAnsi" w:cstheme="minorHAnsi"/>
          <w:color w:val="333333"/>
          <w:sz w:val="28"/>
          <w:szCs w:val="28"/>
        </w:rPr>
        <w:t>Now you’ve got a list of the type of placements you want, it’s time to find one! Remember that you won’t be the only student looking for a work placement – not in your year group at school or in your local area either.</w:t>
      </w:r>
    </w:p>
    <w:p w:rsidR="006D5C4B" w:rsidRPr="006D5C4B" w:rsidRDefault="006D5C4B" w:rsidP="006D5C4B">
      <w:pPr>
        <w:pStyle w:val="NormalWeb"/>
        <w:spacing w:before="225" w:beforeAutospacing="0" w:after="225" w:afterAutospacing="0"/>
        <w:rPr>
          <w:rFonts w:asciiTheme="minorHAnsi" w:hAnsiTheme="minorHAnsi" w:cstheme="minorHAnsi"/>
          <w:color w:val="333333"/>
          <w:sz w:val="28"/>
          <w:szCs w:val="28"/>
        </w:rPr>
      </w:pPr>
      <w:r w:rsidRPr="006D5C4B">
        <w:rPr>
          <w:rFonts w:asciiTheme="minorHAnsi" w:hAnsiTheme="minorHAnsi" w:cstheme="minorHAnsi"/>
          <w:color w:val="333333"/>
          <w:sz w:val="28"/>
          <w:szCs w:val="28"/>
        </w:rPr>
        <w:t>Here’s our step-by-step guide to finding companies and organisations you can ask for work experience:</w:t>
      </w:r>
    </w:p>
    <w:p w:rsidR="006D5C4B" w:rsidRPr="006D5C4B" w:rsidRDefault="006D5C4B" w:rsidP="006D5C4B">
      <w:pPr>
        <w:pStyle w:val="NormalWeb"/>
        <w:spacing w:before="0" w:beforeAutospacing="0" w:after="0" w:afterAutospacing="0"/>
        <w:rPr>
          <w:rFonts w:asciiTheme="minorHAnsi" w:hAnsiTheme="minorHAnsi" w:cstheme="minorHAnsi"/>
          <w:color w:val="333333"/>
          <w:sz w:val="28"/>
          <w:szCs w:val="28"/>
        </w:rPr>
      </w:pPr>
      <w:r w:rsidRPr="006D5C4B">
        <w:rPr>
          <w:rFonts w:asciiTheme="minorHAnsi" w:hAnsiTheme="minorHAnsi" w:cstheme="minorHAnsi"/>
          <w:b/>
          <w:bCs/>
          <w:color w:val="333333"/>
          <w:sz w:val="28"/>
          <w:szCs w:val="28"/>
        </w:rPr>
        <w:lastRenderedPageBreak/>
        <w:t>Step 1</w:t>
      </w:r>
      <w:r w:rsidRPr="006D5C4B">
        <w:rPr>
          <w:rFonts w:asciiTheme="minorHAnsi" w:hAnsiTheme="minorHAnsi" w:cstheme="minorHAnsi"/>
          <w:color w:val="333333"/>
          <w:sz w:val="28"/>
          <w:szCs w:val="28"/>
        </w:rPr>
        <w:t> – If someone in your family works somewhere interesting, you can ask them if they’ll contact their human resources department for you.</w:t>
      </w:r>
    </w:p>
    <w:p w:rsidR="006D5C4B" w:rsidRPr="006D5C4B" w:rsidRDefault="006D5C4B" w:rsidP="006D5C4B">
      <w:pPr>
        <w:pStyle w:val="NormalWeb"/>
        <w:spacing w:before="0" w:beforeAutospacing="0" w:after="0" w:afterAutospacing="0"/>
        <w:rPr>
          <w:rFonts w:asciiTheme="minorHAnsi" w:hAnsiTheme="minorHAnsi" w:cstheme="minorHAnsi"/>
          <w:color w:val="333333"/>
          <w:sz w:val="28"/>
          <w:szCs w:val="28"/>
        </w:rPr>
      </w:pPr>
      <w:r w:rsidRPr="006D5C4B">
        <w:rPr>
          <w:rFonts w:asciiTheme="minorHAnsi" w:hAnsiTheme="minorHAnsi" w:cstheme="minorHAnsi"/>
          <w:b/>
          <w:bCs/>
          <w:color w:val="333333"/>
          <w:sz w:val="28"/>
          <w:szCs w:val="28"/>
        </w:rPr>
        <w:t>Step 2</w:t>
      </w:r>
      <w:r w:rsidRPr="006D5C4B">
        <w:rPr>
          <w:rFonts w:asciiTheme="minorHAnsi" w:hAnsiTheme="minorHAnsi" w:cstheme="minorHAnsi"/>
          <w:color w:val="333333"/>
          <w:sz w:val="28"/>
          <w:szCs w:val="28"/>
        </w:rPr>
        <w:t> – Ask neighbours and family friends if their work would consider you for a work placement.</w:t>
      </w:r>
    </w:p>
    <w:p w:rsidR="006D5C4B" w:rsidRPr="006D5C4B" w:rsidRDefault="006D5C4B" w:rsidP="006D5C4B">
      <w:pPr>
        <w:pStyle w:val="NormalWeb"/>
        <w:spacing w:before="0" w:beforeAutospacing="0" w:after="0" w:afterAutospacing="0"/>
        <w:rPr>
          <w:rFonts w:asciiTheme="minorHAnsi" w:hAnsiTheme="minorHAnsi" w:cstheme="minorHAnsi"/>
          <w:color w:val="333333"/>
          <w:sz w:val="28"/>
          <w:szCs w:val="28"/>
        </w:rPr>
      </w:pPr>
      <w:r w:rsidRPr="006D5C4B">
        <w:rPr>
          <w:rFonts w:asciiTheme="minorHAnsi" w:hAnsiTheme="minorHAnsi" w:cstheme="minorHAnsi"/>
          <w:b/>
          <w:bCs/>
          <w:color w:val="333333"/>
          <w:sz w:val="28"/>
          <w:szCs w:val="28"/>
        </w:rPr>
        <w:t>Step 3</w:t>
      </w:r>
      <w:r w:rsidRPr="006D5C4B">
        <w:rPr>
          <w:rFonts w:asciiTheme="minorHAnsi" w:hAnsiTheme="minorHAnsi" w:cstheme="minorHAnsi"/>
          <w:color w:val="333333"/>
          <w:sz w:val="28"/>
          <w:szCs w:val="28"/>
        </w:rPr>
        <w:t> – If you already know of an organisation that interests you, do a web search for their contact details.</w:t>
      </w:r>
    </w:p>
    <w:p w:rsidR="006D5C4B" w:rsidRPr="006D5C4B" w:rsidRDefault="006D5C4B" w:rsidP="006D5C4B">
      <w:pPr>
        <w:pStyle w:val="NormalWeb"/>
        <w:spacing w:before="0" w:beforeAutospacing="0" w:after="0" w:afterAutospacing="0"/>
        <w:rPr>
          <w:rFonts w:asciiTheme="minorHAnsi" w:hAnsiTheme="minorHAnsi" w:cstheme="minorHAnsi"/>
          <w:color w:val="333333"/>
          <w:sz w:val="28"/>
          <w:szCs w:val="28"/>
        </w:rPr>
      </w:pPr>
      <w:r w:rsidRPr="006D5C4B">
        <w:rPr>
          <w:rFonts w:asciiTheme="minorHAnsi" w:hAnsiTheme="minorHAnsi" w:cstheme="minorHAnsi"/>
          <w:b/>
          <w:bCs/>
          <w:color w:val="333333"/>
          <w:sz w:val="28"/>
          <w:szCs w:val="28"/>
        </w:rPr>
        <w:t>Step 4</w:t>
      </w:r>
      <w:r w:rsidRPr="006D5C4B">
        <w:rPr>
          <w:rFonts w:asciiTheme="minorHAnsi" w:hAnsiTheme="minorHAnsi" w:cstheme="minorHAnsi"/>
          <w:color w:val="333333"/>
          <w:sz w:val="28"/>
          <w:szCs w:val="28"/>
        </w:rPr>
        <w:t> – Find employers in your local area by looking on </w:t>
      </w:r>
      <w:hyperlink r:id="rId28" w:tgtFrame="_blank" w:history="1">
        <w:r w:rsidRPr="006D5C4B">
          <w:rPr>
            <w:rStyle w:val="Hyperlink"/>
            <w:rFonts w:asciiTheme="minorHAnsi" w:eastAsia="Calibri" w:hAnsiTheme="minorHAnsi" w:cstheme="minorHAnsi"/>
            <w:color w:val="006F8F"/>
            <w:sz w:val="28"/>
            <w:szCs w:val="28"/>
          </w:rPr>
          <w:t>www.yell.com</w:t>
        </w:r>
      </w:hyperlink>
      <w:r w:rsidRPr="006D5C4B">
        <w:rPr>
          <w:rFonts w:asciiTheme="minorHAnsi" w:hAnsiTheme="minorHAnsi" w:cstheme="minorHAnsi"/>
          <w:color w:val="333333"/>
          <w:sz w:val="28"/>
          <w:szCs w:val="28"/>
        </w:rPr>
        <w:t> or </w:t>
      </w:r>
      <w:hyperlink r:id="rId29" w:tgtFrame="_blank" w:history="1">
        <w:r w:rsidRPr="006D5C4B">
          <w:rPr>
            <w:rStyle w:val="Hyperlink"/>
            <w:rFonts w:asciiTheme="minorHAnsi" w:eastAsia="Calibri" w:hAnsiTheme="minorHAnsi" w:cstheme="minorHAnsi"/>
            <w:color w:val="006F8F"/>
            <w:sz w:val="28"/>
            <w:szCs w:val="28"/>
          </w:rPr>
          <w:t>www.thomsonlocal.com</w:t>
        </w:r>
      </w:hyperlink>
      <w:r w:rsidRPr="006D5C4B">
        <w:rPr>
          <w:rFonts w:asciiTheme="minorHAnsi" w:hAnsiTheme="minorHAnsi" w:cstheme="minorHAnsi"/>
          <w:color w:val="333333"/>
          <w:sz w:val="28"/>
          <w:szCs w:val="28"/>
        </w:rPr>
        <w:t>. Just type in your postcode and the kind of company you’re looking for.</w:t>
      </w:r>
    </w:p>
    <w:p w:rsidR="006D5C4B" w:rsidRPr="006D5C4B" w:rsidRDefault="006D5C4B" w:rsidP="006D5C4B">
      <w:pPr>
        <w:pStyle w:val="NormalWeb"/>
        <w:spacing w:before="0" w:beforeAutospacing="0" w:after="0" w:afterAutospacing="0"/>
        <w:rPr>
          <w:rFonts w:asciiTheme="minorHAnsi" w:hAnsiTheme="minorHAnsi" w:cstheme="minorHAnsi"/>
          <w:color w:val="333333"/>
          <w:sz w:val="28"/>
          <w:szCs w:val="28"/>
        </w:rPr>
      </w:pPr>
      <w:r w:rsidRPr="006D5C4B">
        <w:rPr>
          <w:rFonts w:asciiTheme="minorHAnsi" w:hAnsiTheme="minorHAnsi" w:cstheme="minorHAnsi"/>
          <w:b/>
          <w:bCs/>
          <w:color w:val="333333"/>
          <w:sz w:val="28"/>
          <w:szCs w:val="28"/>
        </w:rPr>
        <w:t>Step 5</w:t>
      </w:r>
      <w:r w:rsidRPr="006D5C4B">
        <w:rPr>
          <w:rFonts w:asciiTheme="minorHAnsi" w:hAnsiTheme="minorHAnsi" w:cstheme="minorHAnsi"/>
          <w:color w:val="333333"/>
          <w:sz w:val="28"/>
          <w:szCs w:val="28"/>
        </w:rPr>
        <w:t> – You can also check in a phone book such as Thomson Local or the Yellow Pages.</w:t>
      </w:r>
    </w:p>
    <w:p w:rsidR="006D5C4B" w:rsidRPr="006D5C4B" w:rsidRDefault="006D5C4B" w:rsidP="006D5C4B">
      <w:pPr>
        <w:pStyle w:val="NormalWeb"/>
        <w:spacing w:before="0" w:beforeAutospacing="0" w:after="0" w:afterAutospacing="0"/>
        <w:rPr>
          <w:rFonts w:asciiTheme="minorHAnsi" w:hAnsiTheme="minorHAnsi" w:cstheme="minorHAnsi"/>
          <w:color w:val="333333"/>
          <w:sz w:val="28"/>
          <w:szCs w:val="28"/>
        </w:rPr>
      </w:pPr>
      <w:r w:rsidRPr="006D5C4B">
        <w:rPr>
          <w:rFonts w:asciiTheme="minorHAnsi" w:hAnsiTheme="minorHAnsi" w:cstheme="minorHAnsi"/>
          <w:b/>
          <w:bCs/>
          <w:color w:val="333333"/>
          <w:sz w:val="28"/>
          <w:szCs w:val="28"/>
        </w:rPr>
        <w:t>Step 6</w:t>
      </w:r>
      <w:r w:rsidRPr="006D5C4B">
        <w:rPr>
          <w:rFonts w:asciiTheme="minorHAnsi" w:hAnsiTheme="minorHAnsi" w:cstheme="minorHAnsi"/>
          <w:color w:val="333333"/>
          <w:sz w:val="28"/>
          <w:szCs w:val="28"/>
        </w:rPr>
        <w:t> – Read job adverts in the local newspaper to find employers in your area.</w:t>
      </w:r>
    </w:p>
    <w:p w:rsidR="006D5C4B" w:rsidRPr="006D5C4B" w:rsidRDefault="006D5C4B" w:rsidP="006D5C4B">
      <w:pPr>
        <w:pStyle w:val="NormalWeb"/>
        <w:spacing w:before="0" w:beforeAutospacing="0" w:after="0" w:afterAutospacing="0"/>
        <w:rPr>
          <w:rFonts w:asciiTheme="minorHAnsi" w:hAnsiTheme="minorHAnsi" w:cstheme="minorHAnsi"/>
          <w:color w:val="333333"/>
          <w:sz w:val="28"/>
          <w:szCs w:val="28"/>
        </w:rPr>
      </w:pPr>
      <w:r w:rsidRPr="006D5C4B">
        <w:rPr>
          <w:rFonts w:asciiTheme="minorHAnsi" w:hAnsiTheme="minorHAnsi" w:cstheme="minorHAnsi"/>
          <w:b/>
          <w:bCs/>
          <w:color w:val="333333"/>
          <w:sz w:val="28"/>
          <w:szCs w:val="28"/>
        </w:rPr>
        <w:t>Step 7</w:t>
      </w:r>
      <w:r w:rsidRPr="006D5C4B">
        <w:rPr>
          <w:rFonts w:asciiTheme="minorHAnsi" w:hAnsiTheme="minorHAnsi" w:cstheme="minorHAnsi"/>
          <w:color w:val="333333"/>
          <w:sz w:val="28"/>
          <w:szCs w:val="28"/>
        </w:rPr>
        <w:t> – Think of companies you pass by when you are on your way to school or out shopping. Many students think of shops and local hairdressers as good placements, so there may be lots of you trying to go to the same place. Try to think of some different companies too.</w:t>
      </w:r>
    </w:p>
    <w:p w:rsidR="006D5C4B" w:rsidRPr="006D5C4B" w:rsidRDefault="006D5C4B" w:rsidP="006D5C4B">
      <w:pPr>
        <w:pStyle w:val="NormalWeb"/>
        <w:spacing w:before="0" w:beforeAutospacing="0" w:after="0" w:afterAutospacing="0"/>
        <w:rPr>
          <w:rFonts w:asciiTheme="minorHAnsi" w:hAnsiTheme="minorHAnsi" w:cstheme="minorHAnsi"/>
          <w:color w:val="333333"/>
          <w:sz w:val="28"/>
          <w:szCs w:val="28"/>
        </w:rPr>
      </w:pPr>
      <w:r w:rsidRPr="006D5C4B">
        <w:rPr>
          <w:rFonts w:asciiTheme="minorHAnsi" w:hAnsiTheme="minorHAnsi" w:cstheme="minorHAnsi"/>
          <w:b/>
          <w:bCs/>
          <w:color w:val="333333"/>
          <w:sz w:val="28"/>
          <w:szCs w:val="28"/>
        </w:rPr>
        <w:t>Step 8 </w:t>
      </w:r>
      <w:r w:rsidRPr="006D5C4B">
        <w:rPr>
          <w:rFonts w:asciiTheme="minorHAnsi" w:hAnsiTheme="minorHAnsi" w:cstheme="minorHAnsi"/>
          <w:color w:val="333333"/>
          <w:sz w:val="28"/>
          <w:szCs w:val="28"/>
        </w:rPr>
        <w:t>– Be willing to travel to other areas, as long as it’s not too far or expensive to get there.  This will give you more choice and open up other opportunities.   </w:t>
      </w:r>
    </w:p>
    <w:p w:rsidR="006D5C4B" w:rsidRPr="006D5C4B" w:rsidRDefault="006D5C4B" w:rsidP="006D5C4B">
      <w:pPr>
        <w:pStyle w:val="Heading3"/>
        <w:spacing w:before="225"/>
        <w:rPr>
          <w:rFonts w:asciiTheme="minorHAnsi" w:hAnsiTheme="minorHAnsi" w:cstheme="minorHAnsi"/>
          <w:color w:val="003057"/>
          <w:sz w:val="28"/>
          <w:szCs w:val="28"/>
        </w:rPr>
      </w:pPr>
      <w:r w:rsidRPr="006D5C4B">
        <w:rPr>
          <w:rFonts w:asciiTheme="minorHAnsi" w:hAnsiTheme="minorHAnsi" w:cstheme="minorHAnsi"/>
          <w:b/>
          <w:bCs/>
          <w:color w:val="003057"/>
          <w:sz w:val="28"/>
          <w:szCs w:val="28"/>
        </w:rPr>
        <w:t>Get in touch</w:t>
      </w:r>
    </w:p>
    <w:p w:rsidR="006D5C4B" w:rsidRPr="006D5C4B" w:rsidRDefault="006D5C4B" w:rsidP="006D5C4B">
      <w:pPr>
        <w:pStyle w:val="NormalWeb"/>
        <w:spacing w:before="225" w:beforeAutospacing="0" w:after="225" w:afterAutospacing="0"/>
        <w:rPr>
          <w:rFonts w:asciiTheme="minorHAnsi" w:hAnsiTheme="minorHAnsi" w:cstheme="minorHAnsi"/>
          <w:color w:val="333333"/>
          <w:sz w:val="28"/>
          <w:szCs w:val="28"/>
        </w:rPr>
      </w:pPr>
      <w:r w:rsidRPr="006D5C4B">
        <w:rPr>
          <w:rFonts w:asciiTheme="minorHAnsi" w:hAnsiTheme="minorHAnsi" w:cstheme="minorHAnsi"/>
          <w:color w:val="333333"/>
          <w:sz w:val="28"/>
          <w:szCs w:val="28"/>
        </w:rPr>
        <w:t>Once you have a list of companies, the next step is to contact them.  </w:t>
      </w:r>
    </w:p>
    <w:p w:rsidR="006D5C4B" w:rsidRPr="006D5C4B" w:rsidRDefault="006D5C4B" w:rsidP="006D5C4B">
      <w:pPr>
        <w:numPr>
          <w:ilvl w:val="0"/>
          <w:numId w:val="23"/>
        </w:numPr>
        <w:spacing w:after="0" w:line="240" w:lineRule="auto"/>
        <w:ind w:left="0"/>
        <w:rPr>
          <w:rFonts w:asciiTheme="minorHAnsi" w:hAnsiTheme="minorHAnsi" w:cstheme="minorHAnsi"/>
          <w:color w:val="333333"/>
          <w:szCs w:val="28"/>
        </w:rPr>
      </w:pPr>
      <w:r w:rsidRPr="006D5C4B">
        <w:rPr>
          <w:rFonts w:asciiTheme="minorHAnsi" w:hAnsiTheme="minorHAnsi" w:cstheme="minorHAnsi"/>
          <w:color w:val="333333"/>
          <w:szCs w:val="28"/>
        </w:rPr>
        <w:t>If the company is small and in the local area you could drop in and speak to them.</w:t>
      </w:r>
    </w:p>
    <w:p w:rsidR="006D5C4B" w:rsidRPr="006D5C4B" w:rsidRDefault="006D5C4B" w:rsidP="006D5C4B">
      <w:pPr>
        <w:numPr>
          <w:ilvl w:val="0"/>
          <w:numId w:val="23"/>
        </w:numPr>
        <w:spacing w:after="0" w:line="240" w:lineRule="auto"/>
        <w:ind w:left="0"/>
        <w:rPr>
          <w:rFonts w:asciiTheme="minorHAnsi" w:hAnsiTheme="minorHAnsi" w:cstheme="minorHAnsi"/>
          <w:color w:val="333333"/>
          <w:szCs w:val="28"/>
        </w:rPr>
      </w:pPr>
      <w:r w:rsidRPr="006D5C4B">
        <w:rPr>
          <w:rFonts w:asciiTheme="minorHAnsi" w:hAnsiTheme="minorHAnsi" w:cstheme="minorHAnsi"/>
          <w:color w:val="333333"/>
          <w:szCs w:val="28"/>
        </w:rPr>
        <w:t>Larger companies may require a letter and CV. You will need to ring up the company and ask who organises work experience. Some larger companies put this information on their websites. Once you have the name of the person you should speak to, you will need to phone them to introduce yourself.</w:t>
      </w:r>
    </w:p>
    <w:p w:rsidR="006D5C4B" w:rsidRPr="006D5C4B" w:rsidRDefault="006D5C4B" w:rsidP="006D5C4B">
      <w:pPr>
        <w:pStyle w:val="Heading4"/>
        <w:spacing w:before="225"/>
        <w:rPr>
          <w:rFonts w:asciiTheme="minorHAnsi" w:hAnsiTheme="minorHAnsi" w:cstheme="minorHAnsi"/>
          <w:color w:val="003057"/>
          <w:szCs w:val="28"/>
        </w:rPr>
      </w:pPr>
      <w:r w:rsidRPr="006D5C4B">
        <w:rPr>
          <w:rFonts w:asciiTheme="minorHAnsi" w:hAnsiTheme="minorHAnsi" w:cstheme="minorHAnsi"/>
          <w:b/>
          <w:bCs/>
          <w:color w:val="003057"/>
          <w:szCs w:val="28"/>
        </w:rPr>
        <w:t>Make the call</w:t>
      </w:r>
    </w:p>
    <w:p w:rsidR="006D5C4B" w:rsidRPr="006D5C4B" w:rsidRDefault="006D5C4B" w:rsidP="006D5C4B">
      <w:pPr>
        <w:pStyle w:val="NormalWeb"/>
        <w:spacing w:before="225" w:beforeAutospacing="0" w:after="225" w:afterAutospacing="0"/>
        <w:rPr>
          <w:rFonts w:asciiTheme="minorHAnsi" w:hAnsiTheme="minorHAnsi" w:cstheme="minorHAnsi"/>
          <w:color w:val="333333"/>
          <w:sz w:val="28"/>
          <w:szCs w:val="28"/>
        </w:rPr>
      </w:pPr>
      <w:r w:rsidRPr="006D5C4B">
        <w:rPr>
          <w:rFonts w:asciiTheme="minorHAnsi" w:hAnsiTheme="minorHAnsi" w:cstheme="minorHAnsi"/>
          <w:color w:val="333333"/>
          <w:sz w:val="28"/>
          <w:szCs w:val="28"/>
        </w:rPr>
        <w:t>Lots of young people find it a bit scary to call an employer. Even some adults get nervous phoning companies. The more you do it, the easier it will be – you’ll soon wonder what you were worried about. Here are some tips that might help:</w:t>
      </w:r>
    </w:p>
    <w:p w:rsidR="006D5C4B" w:rsidRPr="006D5C4B" w:rsidRDefault="006D5C4B" w:rsidP="006D5C4B">
      <w:pPr>
        <w:numPr>
          <w:ilvl w:val="0"/>
          <w:numId w:val="24"/>
        </w:numPr>
        <w:spacing w:after="0" w:line="240" w:lineRule="auto"/>
        <w:ind w:left="0"/>
        <w:rPr>
          <w:rFonts w:asciiTheme="minorHAnsi" w:hAnsiTheme="minorHAnsi" w:cstheme="minorHAnsi"/>
          <w:color w:val="333333"/>
          <w:szCs w:val="28"/>
        </w:rPr>
      </w:pPr>
      <w:r w:rsidRPr="006D5C4B">
        <w:rPr>
          <w:rFonts w:asciiTheme="minorHAnsi" w:hAnsiTheme="minorHAnsi" w:cstheme="minorHAnsi"/>
          <w:color w:val="333333"/>
          <w:szCs w:val="28"/>
        </w:rPr>
        <w:t>Think about what you want to say before you make the call. </w:t>
      </w:r>
    </w:p>
    <w:p w:rsidR="006D5C4B" w:rsidRPr="006D5C4B" w:rsidRDefault="006D5C4B" w:rsidP="006D5C4B">
      <w:pPr>
        <w:numPr>
          <w:ilvl w:val="0"/>
          <w:numId w:val="24"/>
        </w:numPr>
        <w:spacing w:after="0" w:line="240" w:lineRule="auto"/>
        <w:ind w:left="0"/>
        <w:rPr>
          <w:rFonts w:asciiTheme="minorHAnsi" w:hAnsiTheme="minorHAnsi" w:cstheme="minorHAnsi"/>
          <w:color w:val="333333"/>
          <w:szCs w:val="28"/>
        </w:rPr>
      </w:pPr>
      <w:r w:rsidRPr="006D5C4B">
        <w:rPr>
          <w:rFonts w:asciiTheme="minorHAnsi" w:hAnsiTheme="minorHAnsi" w:cstheme="minorHAnsi"/>
          <w:color w:val="333333"/>
          <w:szCs w:val="28"/>
        </w:rPr>
        <w:t>Write it down on a piece of paper and keep it in front of you. </w:t>
      </w:r>
    </w:p>
    <w:p w:rsidR="006D5C4B" w:rsidRPr="006D5C4B" w:rsidRDefault="006D5C4B" w:rsidP="006D5C4B">
      <w:pPr>
        <w:numPr>
          <w:ilvl w:val="0"/>
          <w:numId w:val="24"/>
        </w:numPr>
        <w:spacing w:after="0" w:line="240" w:lineRule="auto"/>
        <w:ind w:left="0"/>
        <w:rPr>
          <w:rFonts w:asciiTheme="minorHAnsi" w:hAnsiTheme="minorHAnsi" w:cstheme="minorHAnsi"/>
          <w:color w:val="333333"/>
          <w:szCs w:val="28"/>
        </w:rPr>
      </w:pPr>
      <w:r w:rsidRPr="006D5C4B">
        <w:rPr>
          <w:rFonts w:asciiTheme="minorHAnsi" w:hAnsiTheme="minorHAnsi" w:cstheme="minorHAnsi"/>
          <w:color w:val="333333"/>
          <w:szCs w:val="28"/>
        </w:rPr>
        <w:t>Have a pen and paper ready to take down any names or notes. </w:t>
      </w:r>
    </w:p>
    <w:p w:rsidR="006D5C4B" w:rsidRPr="006D5C4B" w:rsidRDefault="006D5C4B" w:rsidP="006D5C4B">
      <w:pPr>
        <w:numPr>
          <w:ilvl w:val="0"/>
          <w:numId w:val="24"/>
        </w:numPr>
        <w:spacing w:after="0" w:line="240" w:lineRule="auto"/>
        <w:ind w:left="0"/>
        <w:rPr>
          <w:rFonts w:asciiTheme="minorHAnsi" w:hAnsiTheme="minorHAnsi" w:cstheme="minorHAnsi"/>
          <w:color w:val="333333"/>
          <w:szCs w:val="28"/>
        </w:rPr>
      </w:pPr>
      <w:r w:rsidRPr="006D5C4B">
        <w:rPr>
          <w:rFonts w:asciiTheme="minorHAnsi" w:hAnsiTheme="minorHAnsi" w:cstheme="minorHAnsi"/>
          <w:color w:val="333333"/>
          <w:szCs w:val="28"/>
        </w:rPr>
        <w:t>Take a deep breath and relax before dialling the number. </w:t>
      </w:r>
    </w:p>
    <w:p w:rsidR="006D5C4B" w:rsidRPr="006D5C4B" w:rsidRDefault="006D5C4B" w:rsidP="006D5C4B">
      <w:pPr>
        <w:numPr>
          <w:ilvl w:val="0"/>
          <w:numId w:val="24"/>
        </w:numPr>
        <w:spacing w:after="0" w:line="240" w:lineRule="auto"/>
        <w:ind w:left="0"/>
        <w:rPr>
          <w:rFonts w:asciiTheme="minorHAnsi" w:hAnsiTheme="minorHAnsi" w:cstheme="minorHAnsi"/>
          <w:color w:val="333333"/>
          <w:szCs w:val="28"/>
        </w:rPr>
      </w:pPr>
      <w:r w:rsidRPr="006D5C4B">
        <w:rPr>
          <w:rFonts w:asciiTheme="minorHAnsi" w:hAnsiTheme="minorHAnsi" w:cstheme="minorHAnsi"/>
          <w:color w:val="333333"/>
          <w:szCs w:val="28"/>
        </w:rPr>
        <w:t>Always be polite and try to speak clearly. </w:t>
      </w:r>
    </w:p>
    <w:p w:rsidR="006D5C4B" w:rsidRPr="006D5C4B" w:rsidRDefault="006D5C4B" w:rsidP="006D5C4B">
      <w:pPr>
        <w:numPr>
          <w:ilvl w:val="0"/>
          <w:numId w:val="24"/>
        </w:numPr>
        <w:spacing w:after="0" w:line="240" w:lineRule="auto"/>
        <w:ind w:left="0"/>
        <w:rPr>
          <w:rFonts w:asciiTheme="minorHAnsi" w:hAnsiTheme="minorHAnsi" w:cstheme="minorHAnsi"/>
          <w:color w:val="333333"/>
          <w:szCs w:val="28"/>
        </w:rPr>
      </w:pPr>
      <w:r w:rsidRPr="006D5C4B">
        <w:rPr>
          <w:rFonts w:asciiTheme="minorHAnsi" w:hAnsiTheme="minorHAnsi" w:cstheme="minorHAnsi"/>
          <w:color w:val="333333"/>
          <w:szCs w:val="28"/>
        </w:rPr>
        <w:t>Start by introducing yourself – give your name, say which school you go to and explain that you’re looking for work experience. </w:t>
      </w:r>
    </w:p>
    <w:p w:rsidR="006D5C4B" w:rsidRPr="006D5C4B" w:rsidRDefault="006D5C4B" w:rsidP="006D5C4B">
      <w:pPr>
        <w:numPr>
          <w:ilvl w:val="0"/>
          <w:numId w:val="24"/>
        </w:numPr>
        <w:spacing w:after="0" w:line="240" w:lineRule="auto"/>
        <w:ind w:left="0"/>
        <w:rPr>
          <w:rFonts w:asciiTheme="minorHAnsi" w:hAnsiTheme="minorHAnsi" w:cstheme="minorHAnsi"/>
          <w:color w:val="333333"/>
          <w:szCs w:val="28"/>
        </w:rPr>
      </w:pPr>
      <w:r w:rsidRPr="006D5C4B">
        <w:rPr>
          <w:rFonts w:asciiTheme="minorHAnsi" w:hAnsiTheme="minorHAnsi" w:cstheme="minorHAnsi"/>
          <w:color w:val="333333"/>
          <w:szCs w:val="28"/>
        </w:rPr>
        <w:lastRenderedPageBreak/>
        <w:t>Be prepared to say why you are interested in a placement with that employer. </w:t>
      </w:r>
    </w:p>
    <w:p w:rsidR="006D5C4B" w:rsidRPr="006D5C4B" w:rsidRDefault="006D5C4B" w:rsidP="006D5C4B">
      <w:pPr>
        <w:numPr>
          <w:ilvl w:val="0"/>
          <w:numId w:val="24"/>
        </w:numPr>
        <w:spacing w:after="0" w:line="240" w:lineRule="auto"/>
        <w:ind w:left="0"/>
        <w:rPr>
          <w:rFonts w:asciiTheme="minorHAnsi" w:hAnsiTheme="minorHAnsi" w:cstheme="minorHAnsi"/>
          <w:color w:val="333333"/>
          <w:szCs w:val="28"/>
        </w:rPr>
      </w:pPr>
      <w:r w:rsidRPr="006D5C4B">
        <w:rPr>
          <w:rFonts w:asciiTheme="minorHAnsi" w:hAnsiTheme="minorHAnsi" w:cstheme="minorHAnsi"/>
          <w:color w:val="333333"/>
          <w:szCs w:val="28"/>
        </w:rPr>
        <w:t>Say what interests you about that company or the kind of work they do.   </w:t>
      </w:r>
    </w:p>
    <w:p w:rsidR="006D5C4B" w:rsidRPr="006D5C4B" w:rsidRDefault="006D5C4B" w:rsidP="006D5C4B">
      <w:pPr>
        <w:numPr>
          <w:ilvl w:val="0"/>
          <w:numId w:val="24"/>
        </w:numPr>
        <w:spacing w:after="0" w:line="240" w:lineRule="auto"/>
        <w:ind w:left="0"/>
        <w:rPr>
          <w:rFonts w:asciiTheme="minorHAnsi" w:hAnsiTheme="minorHAnsi" w:cstheme="minorHAnsi"/>
          <w:color w:val="333333"/>
          <w:szCs w:val="28"/>
        </w:rPr>
      </w:pPr>
      <w:r w:rsidRPr="006D5C4B">
        <w:rPr>
          <w:rFonts w:asciiTheme="minorHAnsi" w:hAnsiTheme="minorHAnsi" w:cstheme="minorHAnsi"/>
          <w:color w:val="333333"/>
          <w:szCs w:val="28"/>
        </w:rPr>
        <w:t>Don't be discouraged by employers saying no – it’s nothing personal. </w:t>
      </w:r>
    </w:p>
    <w:p w:rsidR="006D5C4B" w:rsidRPr="006D5C4B" w:rsidRDefault="006D5C4B" w:rsidP="006D5C4B">
      <w:pPr>
        <w:numPr>
          <w:ilvl w:val="0"/>
          <w:numId w:val="24"/>
        </w:numPr>
        <w:spacing w:after="0" w:line="240" w:lineRule="auto"/>
        <w:ind w:left="0"/>
        <w:rPr>
          <w:rFonts w:asciiTheme="minorHAnsi" w:hAnsiTheme="minorHAnsi" w:cstheme="minorHAnsi"/>
          <w:color w:val="333333"/>
          <w:szCs w:val="28"/>
        </w:rPr>
      </w:pPr>
      <w:r w:rsidRPr="006D5C4B">
        <w:rPr>
          <w:rFonts w:asciiTheme="minorHAnsi" w:hAnsiTheme="minorHAnsi" w:cstheme="minorHAnsi"/>
          <w:color w:val="333333"/>
          <w:szCs w:val="28"/>
        </w:rPr>
        <w:t>Keep trying other employers – don't give up. </w:t>
      </w:r>
    </w:p>
    <w:p w:rsidR="006D5C4B" w:rsidRPr="006D5C4B" w:rsidRDefault="006D5C4B" w:rsidP="006D5C4B">
      <w:pPr>
        <w:numPr>
          <w:ilvl w:val="0"/>
          <w:numId w:val="24"/>
        </w:numPr>
        <w:spacing w:after="0" w:line="240" w:lineRule="auto"/>
        <w:ind w:left="0"/>
        <w:rPr>
          <w:rFonts w:asciiTheme="minorHAnsi" w:hAnsiTheme="minorHAnsi" w:cstheme="minorHAnsi"/>
          <w:color w:val="333333"/>
          <w:szCs w:val="28"/>
        </w:rPr>
      </w:pPr>
      <w:r w:rsidRPr="006D5C4B">
        <w:rPr>
          <w:rFonts w:asciiTheme="minorHAnsi" w:hAnsiTheme="minorHAnsi" w:cstheme="minorHAnsi"/>
          <w:color w:val="333333"/>
          <w:szCs w:val="28"/>
        </w:rPr>
        <w:t>If you’re really nervous, you could ask a parent or teacher to be with you when you make the first phone call. </w:t>
      </w:r>
    </w:p>
    <w:p w:rsidR="006D5C4B" w:rsidRPr="006D5C4B" w:rsidRDefault="006D5C4B" w:rsidP="006D5C4B">
      <w:pPr>
        <w:numPr>
          <w:ilvl w:val="0"/>
          <w:numId w:val="24"/>
        </w:numPr>
        <w:spacing w:after="0" w:line="240" w:lineRule="auto"/>
        <w:ind w:left="0"/>
        <w:rPr>
          <w:rFonts w:asciiTheme="minorHAnsi" w:hAnsiTheme="minorHAnsi" w:cstheme="minorHAnsi"/>
          <w:color w:val="333333"/>
          <w:szCs w:val="28"/>
        </w:rPr>
      </w:pPr>
      <w:r w:rsidRPr="006D5C4B">
        <w:rPr>
          <w:rFonts w:asciiTheme="minorHAnsi" w:hAnsiTheme="minorHAnsi" w:cstheme="minorHAnsi"/>
          <w:color w:val="333333"/>
          <w:szCs w:val="28"/>
        </w:rPr>
        <w:t>Practice makes perfect!</w:t>
      </w:r>
    </w:p>
    <w:p w:rsidR="006D5C4B" w:rsidRPr="006D5C4B" w:rsidRDefault="006D5C4B" w:rsidP="006D5C4B">
      <w:pPr>
        <w:pStyle w:val="Heading4"/>
        <w:spacing w:before="225"/>
        <w:rPr>
          <w:rFonts w:asciiTheme="minorHAnsi" w:hAnsiTheme="minorHAnsi" w:cstheme="minorHAnsi"/>
          <w:color w:val="003057"/>
          <w:szCs w:val="28"/>
        </w:rPr>
      </w:pPr>
      <w:r w:rsidRPr="006D5C4B">
        <w:rPr>
          <w:rFonts w:asciiTheme="minorHAnsi" w:hAnsiTheme="minorHAnsi" w:cstheme="minorHAnsi"/>
          <w:b/>
          <w:bCs/>
          <w:color w:val="003057"/>
          <w:szCs w:val="28"/>
        </w:rPr>
        <w:t>Send a CV if they ask you to</w:t>
      </w:r>
    </w:p>
    <w:p w:rsidR="006D5C4B" w:rsidRPr="006D5C4B" w:rsidRDefault="006D5C4B" w:rsidP="006D5C4B">
      <w:pPr>
        <w:pStyle w:val="NormalWeb"/>
        <w:spacing w:before="225" w:beforeAutospacing="0" w:after="225" w:afterAutospacing="0"/>
        <w:rPr>
          <w:rFonts w:asciiTheme="minorHAnsi" w:hAnsiTheme="minorHAnsi" w:cstheme="minorHAnsi"/>
          <w:color w:val="333333"/>
          <w:sz w:val="28"/>
          <w:szCs w:val="28"/>
        </w:rPr>
      </w:pPr>
      <w:r w:rsidRPr="006D5C4B">
        <w:rPr>
          <w:rFonts w:asciiTheme="minorHAnsi" w:hAnsiTheme="minorHAnsi" w:cstheme="minorHAnsi"/>
          <w:color w:val="333333"/>
          <w:sz w:val="28"/>
          <w:szCs w:val="28"/>
        </w:rPr>
        <w:t>If an employer asks you to send in a letter and CV, always say yes and th</w:t>
      </w:r>
      <w:r>
        <w:rPr>
          <w:rFonts w:asciiTheme="minorHAnsi" w:hAnsiTheme="minorHAnsi" w:cstheme="minorHAnsi"/>
          <w:color w:val="333333"/>
          <w:sz w:val="28"/>
          <w:szCs w:val="28"/>
        </w:rPr>
        <w:t xml:space="preserve">en find some help to create one, </w:t>
      </w:r>
      <w:r w:rsidRPr="006D5C4B">
        <w:rPr>
          <w:rFonts w:asciiTheme="minorHAnsi" w:hAnsiTheme="minorHAnsi" w:cstheme="minorHAnsi"/>
          <w:color w:val="333333"/>
          <w:sz w:val="28"/>
          <w:szCs w:val="28"/>
        </w:rPr>
        <w:t>If you’ve never had to write a letter to a company before, your careers adviser, a teacher or someone at home will be able to help. You can find cover letter templates online too. Make sure you double-check it for spelling mistakes and have a teacher check it over too.</w:t>
      </w:r>
    </w:p>
    <w:p w:rsidR="006D5C4B" w:rsidRDefault="006D5C4B" w:rsidP="006D5C4B">
      <w:pPr>
        <w:pStyle w:val="no-link"/>
        <w:spacing w:before="225" w:beforeAutospacing="0" w:after="0" w:afterAutospacing="0"/>
        <w:rPr>
          <w:rFonts w:ascii="Helvetica" w:hAnsi="Helvetica" w:cs="Helvetica"/>
          <w:color w:val="333333"/>
        </w:rPr>
      </w:pPr>
      <w:r w:rsidRPr="006D5C4B">
        <w:rPr>
          <w:rFonts w:asciiTheme="minorHAnsi" w:hAnsiTheme="minorHAnsi" w:cstheme="minorHAnsi"/>
          <w:color w:val="333333"/>
          <w:sz w:val="28"/>
          <w:szCs w:val="28"/>
        </w:rPr>
        <w:t>Remember to ask for help if you need it. You’re already showing loads of initiative by looking for a placement on your own. Good Luck!</w:t>
      </w:r>
    </w:p>
    <w:p w:rsidR="005F3747" w:rsidRPr="006D5C4B" w:rsidRDefault="005F3747" w:rsidP="006D5C4B">
      <w:pPr>
        <w:rPr>
          <w:rFonts w:ascii="Times New Roman" w:hAnsi="Times New Roman" w:cs="Times New Roman"/>
          <w:color w:val="auto"/>
        </w:rPr>
      </w:pPr>
      <w:bookmarkStart w:id="0" w:name="_GoBack"/>
      <w:bookmarkEnd w:id="0"/>
    </w:p>
    <w:p w:rsidR="00406EDE" w:rsidRDefault="00C33D35">
      <w:pPr>
        <w:spacing w:after="280" w:line="259" w:lineRule="auto"/>
        <w:ind w:left="720" w:firstLine="0"/>
      </w:pPr>
      <w:r>
        <w:t xml:space="preserve"> </w:t>
      </w:r>
    </w:p>
    <w:p w:rsidR="00406EDE" w:rsidRDefault="00C33D35">
      <w:pPr>
        <w:pStyle w:val="Heading1"/>
        <w:tabs>
          <w:tab w:val="center" w:pos="3442"/>
        </w:tabs>
        <w:ind w:left="-15" w:firstLine="0"/>
      </w:pPr>
      <w:r>
        <w:t xml:space="preserve">1.4 </w:t>
      </w:r>
      <w:r>
        <w:tab/>
        <w:t xml:space="preserve">Developing skills for future employability </w:t>
      </w:r>
    </w:p>
    <w:p w:rsidR="00406EDE" w:rsidRDefault="00C33D35">
      <w:pPr>
        <w:ind w:left="-5"/>
      </w:pPr>
      <w:r>
        <w:t>Well planned experience of the workplace makes a direct contribution to developing the skills cited as being ‘in demand’ by employers, such as team working, commu</w:t>
      </w:r>
      <w:r w:rsidR="00402319">
        <w:t xml:space="preserve">nication and customer service. </w:t>
      </w:r>
    </w:p>
    <w:tbl>
      <w:tblPr>
        <w:tblStyle w:val="TableGrid"/>
        <w:tblW w:w="9890" w:type="dxa"/>
        <w:tblInd w:w="-108" w:type="dxa"/>
        <w:tblCellMar>
          <w:top w:w="53" w:type="dxa"/>
          <w:left w:w="106" w:type="dxa"/>
          <w:right w:w="106" w:type="dxa"/>
        </w:tblCellMar>
        <w:tblLook w:val="04A0" w:firstRow="1" w:lastRow="0" w:firstColumn="1" w:lastColumn="0" w:noHBand="0" w:noVBand="1"/>
      </w:tblPr>
      <w:tblGrid>
        <w:gridCol w:w="2412"/>
        <w:gridCol w:w="7478"/>
      </w:tblGrid>
      <w:tr w:rsidR="00406EDE">
        <w:trPr>
          <w:trHeight w:val="595"/>
        </w:trPr>
        <w:tc>
          <w:tcPr>
            <w:tcW w:w="2412" w:type="dxa"/>
            <w:tcBorders>
              <w:top w:val="single" w:sz="4" w:space="0" w:color="000000"/>
              <w:left w:val="single" w:sz="4" w:space="0" w:color="000000"/>
              <w:bottom w:val="single" w:sz="4" w:space="0" w:color="000000"/>
              <w:right w:val="single" w:sz="4" w:space="0" w:color="000000"/>
            </w:tcBorders>
          </w:tcPr>
          <w:p w:rsidR="00406EDE" w:rsidRDefault="00C33D35">
            <w:pPr>
              <w:spacing w:after="0" w:line="259" w:lineRule="auto"/>
              <w:ind w:left="2" w:firstLine="0"/>
            </w:pPr>
            <w:r>
              <w:rPr>
                <w:sz w:val="24"/>
              </w:rPr>
              <w:t xml:space="preserve">Self-management </w:t>
            </w:r>
          </w:p>
        </w:tc>
        <w:tc>
          <w:tcPr>
            <w:tcW w:w="7478" w:type="dxa"/>
            <w:tcBorders>
              <w:top w:val="single" w:sz="4" w:space="0" w:color="000000"/>
              <w:left w:val="single" w:sz="4" w:space="0" w:color="000000"/>
              <w:bottom w:val="single" w:sz="4" w:space="0" w:color="000000"/>
              <w:right w:val="single" w:sz="4" w:space="0" w:color="000000"/>
            </w:tcBorders>
          </w:tcPr>
          <w:p w:rsidR="00406EDE" w:rsidRDefault="00C33D35">
            <w:pPr>
              <w:spacing w:after="0" w:line="259" w:lineRule="auto"/>
              <w:ind w:left="0" w:firstLine="0"/>
              <w:jc w:val="both"/>
            </w:pPr>
            <w:r>
              <w:rPr>
                <w:sz w:val="24"/>
              </w:rPr>
              <w:t xml:space="preserve">Accepting responsibility while being flexible, resilient, self-starting and assertive with a willingness to listen and accept feedback </w:t>
            </w:r>
          </w:p>
        </w:tc>
      </w:tr>
      <w:tr w:rsidR="00406EDE">
        <w:trPr>
          <w:trHeight w:val="598"/>
        </w:trPr>
        <w:tc>
          <w:tcPr>
            <w:tcW w:w="2412" w:type="dxa"/>
            <w:tcBorders>
              <w:top w:val="single" w:sz="4" w:space="0" w:color="000000"/>
              <w:left w:val="single" w:sz="4" w:space="0" w:color="000000"/>
              <w:bottom w:val="single" w:sz="4" w:space="0" w:color="000000"/>
              <w:right w:val="single" w:sz="4" w:space="0" w:color="000000"/>
            </w:tcBorders>
          </w:tcPr>
          <w:p w:rsidR="00406EDE" w:rsidRDefault="00C33D35">
            <w:pPr>
              <w:spacing w:after="0" w:line="259" w:lineRule="auto"/>
              <w:ind w:left="2" w:firstLine="0"/>
            </w:pPr>
            <w:r>
              <w:rPr>
                <w:sz w:val="24"/>
              </w:rPr>
              <w:t xml:space="preserve">Team working </w:t>
            </w:r>
          </w:p>
        </w:tc>
        <w:tc>
          <w:tcPr>
            <w:tcW w:w="7478" w:type="dxa"/>
            <w:tcBorders>
              <w:top w:val="single" w:sz="4" w:space="0" w:color="000000"/>
              <w:left w:val="single" w:sz="4" w:space="0" w:color="000000"/>
              <w:bottom w:val="single" w:sz="4" w:space="0" w:color="000000"/>
              <w:right w:val="single" w:sz="4" w:space="0" w:color="000000"/>
            </w:tcBorders>
          </w:tcPr>
          <w:p w:rsidR="00406EDE" w:rsidRDefault="00C33D35">
            <w:pPr>
              <w:spacing w:after="0" w:line="259" w:lineRule="auto"/>
              <w:ind w:left="0" w:firstLine="0"/>
            </w:pPr>
            <w:r>
              <w:rPr>
                <w:sz w:val="24"/>
              </w:rPr>
              <w:t xml:space="preserve">Respecting others and able to co-operate, negotiate, persuade and  contribute to discussions </w:t>
            </w:r>
          </w:p>
        </w:tc>
      </w:tr>
      <w:tr w:rsidR="00406EDE">
        <w:trPr>
          <w:trHeight w:val="595"/>
        </w:trPr>
        <w:tc>
          <w:tcPr>
            <w:tcW w:w="2412" w:type="dxa"/>
            <w:tcBorders>
              <w:top w:val="single" w:sz="4" w:space="0" w:color="000000"/>
              <w:left w:val="single" w:sz="4" w:space="0" w:color="000000"/>
              <w:bottom w:val="single" w:sz="4" w:space="0" w:color="000000"/>
              <w:right w:val="single" w:sz="4" w:space="0" w:color="000000"/>
            </w:tcBorders>
          </w:tcPr>
          <w:p w:rsidR="00406EDE" w:rsidRDefault="00C33D35">
            <w:pPr>
              <w:spacing w:after="0" w:line="259" w:lineRule="auto"/>
              <w:ind w:left="2" w:firstLine="0"/>
              <w:jc w:val="both"/>
            </w:pPr>
            <w:r>
              <w:rPr>
                <w:sz w:val="24"/>
              </w:rPr>
              <w:t xml:space="preserve">Business and customer awareness </w:t>
            </w:r>
          </w:p>
        </w:tc>
        <w:tc>
          <w:tcPr>
            <w:tcW w:w="7478" w:type="dxa"/>
            <w:tcBorders>
              <w:top w:val="single" w:sz="4" w:space="0" w:color="000000"/>
              <w:left w:val="single" w:sz="4" w:space="0" w:color="000000"/>
              <w:bottom w:val="single" w:sz="4" w:space="0" w:color="000000"/>
              <w:right w:val="single" w:sz="4" w:space="0" w:color="000000"/>
            </w:tcBorders>
          </w:tcPr>
          <w:p w:rsidR="00406EDE" w:rsidRDefault="00C33D35">
            <w:pPr>
              <w:spacing w:after="0" w:line="259" w:lineRule="auto"/>
              <w:ind w:left="0" w:firstLine="0"/>
            </w:pPr>
            <w:r>
              <w:rPr>
                <w:sz w:val="24"/>
              </w:rPr>
              <w:t xml:space="preserve">Basic understanding of the drivers for business success, the importance of innovation, risk and profit, and the need for customer satisfaction/loyalty </w:t>
            </w:r>
          </w:p>
        </w:tc>
      </w:tr>
      <w:tr w:rsidR="00406EDE">
        <w:trPr>
          <w:trHeight w:val="596"/>
        </w:trPr>
        <w:tc>
          <w:tcPr>
            <w:tcW w:w="2412" w:type="dxa"/>
            <w:tcBorders>
              <w:top w:val="single" w:sz="4" w:space="0" w:color="000000"/>
              <w:left w:val="single" w:sz="4" w:space="0" w:color="000000"/>
              <w:bottom w:val="single" w:sz="4" w:space="0" w:color="000000"/>
              <w:right w:val="single" w:sz="4" w:space="0" w:color="000000"/>
            </w:tcBorders>
          </w:tcPr>
          <w:p w:rsidR="00406EDE" w:rsidRDefault="00C33D35">
            <w:pPr>
              <w:spacing w:after="0" w:line="259" w:lineRule="auto"/>
              <w:ind w:left="2" w:firstLine="0"/>
            </w:pPr>
            <w:r>
              <w:rPr>
                <w:sz w:val="24"/>
              </w:rPr>
              <w:t xml:space="preserve">Problem solving </w:t>
            </w:r>
          </w:p>
        </w:tc>
        <w:tc>
          <w:tcPr>
            <w:tcW w:w="7478" w:type="dxa"/>
            <w:tcBorders>
              <w:top w:val="single" w:sz="4" w:space="0" w:color="000000"/>
              <w:left w:val="single" w:sz="4" w:space="0" w:color="000000"/>
              <w:bottom w:val="single" w:sz="4" w:space="0" w:color="000000"/>
              <w:right w:val="single" w:sz="4" w:space="0" w:color="000000"/>
            </w:tcBorders>
          </w:tcPr>
          <w:p w:rsidR="00406EDE" w:rsidRDefault="00C33D35">
            <w:pPr>
              <w:spacing w:after="0" w:line="259" w:lineRule="auto"/>
              <w:ind w:left="0" w:firstLine="0"/>
            </w:pPr>
            <w:r>
              <w:rPr>
                <w:sz w:val="24"/>
              </w:rPr>
              <w:t xml:space="preserve">Analysing facts and situations and applying creative thinking to develop appropriate solutions </w:t>
            </w:r>
          </w:p>
        </w:tc>
      </w:tr>
      <w:tr w:rsidR="00406EDE">
        <w:trPr>
          <w:trHeight w:val="595"/>
        </w:trPr>
        <w:tc>
          <w:tcPr>
            <w:tcW w:w="2412" w:type="dxa"/>
            <w:tcBorders>
              <w:top w:val="single" w:sz="4" w:space="0" w:color="000000"/>
              <w:left w:val="single" w:sz="4" w:space="0" w:color="000000"/>
              <w:bottom w:val="single" w:sz="4" w:space="0" w:color="000000"/>
              <w:right w:val="single" w:sz="4" w:space="0" w:color="000000"/>
            </w:tcBorders>
          </w:tcPr>
          <w:p w:rsidR="00406EDE" w:rsidRDefault="00C33D35">
            <w:pPr>
              <w:spacing w:after="0" w:line="259" w:lineRule="auto"/>
              <w:ind w:left="2" w:firstLine="0"/>
            </w:pPr>
            <w:r>
              <w:rPr>
                <w:sz w:val="24"/>
              </w:rPr>
              <w:t xml:space="preserve">Communication and  </w:t>
            </w:r>
          </w:p>
          <w:p w:rsidR="00406EDE" w:rsidRDefault="00C33D35">
            <w:pPr>
              <w:spacing w:after="0" w:line="259" w:lineRule="auto"/>
              <w:ind w:left="2" w:firstLine="0"/>
            </w:pPr>
            <w:r>
              <w:rPr>
                <w:sz w:val="24"/>
              </w:rPr>
              <w:t xml:space="preserve">literacy </w:t>
            </w:r>
          </w:p>
        </w:tc>
        <w:tc>
          <w:tcPr>
            <w:tcW w:w="7478" w:type="dxa"/>
            <w:tcBorders>
              <w:top w:val="single" w:sz="4" w:space="0" w:color="000000"/>
              <w:left w:val="single" w:sz="4" w:space="0" w:color="000000"/>
              <w:bottom w:val="single" w:sz="4" w:space="0" w:color="000000"/>
              <w:right w:val="single" w:sz="4" w:space="0" w:color="000000"/>
            </w:tcBorders>
          </w:tcPr>
          <w:p w:rsidR="00406EDE" w:rsidRDefault="00C33D35">
            <w:pPr>
              <w:spacing w:after="0" w:line="259" w:lineRule="auto"/>
              <w:ind w:left="0" w:firstLine="0"/>
            </w:pPr>
            <w:r>
              <w:rPr>
                <w:sz w:val="24"/>
              </w:rPr>
              <w:t xml:space="preserve">Producing clear, accurate, structured written and spoken communication, including listening and questioning skills </w:t>
            </w:r>
          </w:p>
        </w:tc>
      </w:tr>
      <w:tr w:rsidR="00406EDE">
        <w:trPr>
          <w:trHeight w:val="598"/>
        </w:trPr>
        <w:tc>
          <w:tcPr>
            <w:tcW w:w="2412" w:type="dxa"/>
            <w:tcBorders>
              <w:top w:val="single" w:sz="4" w:space="0" w:color="000000"/>
              <w:left w:val="single" w:sz="4" w:space="0" w:color="000000"/>
              <w:bottom w:val="single" w:sz="4" w:space="0" w:color="000000"/>
              <w:right w:val="single" w:sz="4" w:space="0" w:color="000000"/>
            </w:tcBorders>
          </w:tcPr>
          <w:p w:rsidR="00406EDE" w:rsidRDefault="00C33D35">
            <w:pPr>
              <w:spacing w:after="0" w:line="259" w:lineRule="auto"/>
              <w:ind w:left="2" w:firstLine="0"/>
            </w:pPr>
            <w:r>
              <w:rPr>
                <w:sz w:val="24"/>
              </w:rPr>
              <w:t xml:space="preserve">Numeracy </w:t>
            </w:r>
          </w:p>
        </w:tc>
        <w:tc>
          <w:tcPr>
            <w:tcW w:w="7478" w:type="dxa"/>
            <w:tcBorders>
              <w:top w:val="single" w:sz="4" w:space="0" w:color="000000"/>
              <w:left w:val="single" w:sz="4" w:space="0" w:color="000000"/>
              <w:bottom w:val="single" w:sz="4" w:space="0" w:color="000000"/>
              <w:right w:val="single" w:sz="4" w:space="0" w:color="000000"/>
            </w:tcBorders>
          </w:tcPr>
          <w:p w:rsidR="00406EDE" w:rsidRDefault="00C33D35">
            <w:pPr>
              <w:spacing w:after="0" w:line="259" w:lineRule="auto"/>
              <w:ind w:left="0" w:firstLine="0"/>
            </w:pPr>
            <w:r>
              <w:rPr>
                <w:sz w:val="24"/>
              </w:rPr>
              <w:t xml:space="preserve">Ability to manipulate numbers and apply mathematical skills in practical contexts (e.g. measuring, weighing, estimating and applying formulae) </w:t>
            </w:r>
          </w:p>
        </w:tc>
      </w:tr>
      <w:tr w:rsidR="00406EDE">
        <w:trPr>
          <w:trHeight w:val="595"/>
        </w:trPr>
        <w:tc>
          <w:tcPr>
            <w:tcW w:w="2412" w:type="dxa"/>
            <w:tcBorders>
              <w:top w:val="single" w:sz="4" w:space="0" w:color="000000"/>
              <w:left w:val="single" w:sz="4" w:space="0" w:color="000000"/>
              <w:bottom w:val="single" w:sz="4" w:space="0" w:color="000000"/>
              <w:right w:val="single" w:sz="4" w:space="0" w:color="000000"/>
            </w:tcBorders>
          </w:tcPr>
          <w:p w:rsidR="00406EDE" w:rsidRDefault="00C33D35">
            <w:pPr>
              <w:spacing w:after="0" w:line="259" w:lineRule="auto"/>
              <w:ind w:left="2" w:firstLine="0"/>
            </w:pPr>
            <w:r>
              <w:rPr>
                <w:sz w:val="24"/>
              </w:rPr>
              <w:t xml:space="preserve">IT skills </w:t>
            </w:r>
          </w:p>
        </w:tc>
        <w:tc>
          <w:tcPr>
            <w:tcW w:w="7478" w:type="dxa"/>
            <w:tcBorders>
              <w:top w:val="single" w:sz="4" w:space="0" w:color="000000"/>
              <w:left w:val="single" w:sz="4" w:space="0" w:color="000000"/>
              <w:bottom w:val="single" w:sz="4" w:space="0" w:color="000000"/>
              <w:right w:val="single" w:sz="4" w:space="0" w:color="000000"/>
            </w:tcBorders>
          </w:tcPr>
          <w:p w:rsidR="00406EDE" w:rsidRDefault="00C33D35">
            <w:pPr>
              <w:spacing w:after="0" w:line="259" w:lineRule="auto"/>
              <w:ind w:left="0" w:firstLine="0"/>
            </w:pPr>
            <w:r>
              <w:rPr>
                <w:sz w:val="24"/>
              </w:rPr>
              <w:t xml:space="preserve">Familiarity with word processing, spread sheets, file management and the use of internet search engines </w:t>
            </w:r>
          </w:p>
        </w:tc>
      </w:tr>
    </w:tbl>
    <w:p w:rsidR="00406EDE" w:rsidRDefault="00C33D35">
      <w:pPr>
        <w:spacing w:after="220" w:line="259" w:lineRule="auto"/>
        <w:ind w:left="0" w:firstLine="0"/>
      </w:pPr>
      <w:r>
        <w:t xml:space="preserve"> </w:t>
      </w:r>
    </w:p>
    <w:p w:rsidR="00406EDE" w:rsidRDefault="00C33D35">
      <w:pPr>
        <w:spacing w:after="261"/>
        <w:ind w:left="-5"/>
      </w:pPr>
      <w:r>
        <w:lastRenderedPageBreak/>
        <w:t>Armed with the information that you gain for using the resources listed above in section 1.3 (</w:t>
      </w:r>
      <w:r>
        <w:rPr>
          <w:i/>
        </w:rPr>
        <w:t>Where do I start?</w:t>
      </w:r>
      <w:r>
        <w:t xml:space="preserve">) and/or the ideas you already had about possible avenues you want to explore, be clear from the outset about what you want to achieve from doing your work experience.  Set yourself some personal aims or objectives: </w:t>
      </w:r>
    </w:p>
    <w:p w:rsidR="00406EDE" w:rsidRDefault="00C33D35">
      <w:pPr>
        <w:numPr>
          <w:ilvl w:val="0"/>
          <w:numId w:val="5"/>
        </w:numPr>
        <w:spacing w:after="36"/>
        <w:ind w:hanging="360"/>
      </w:pPr>
      <w:r>
        <w:t xml:space="preserve">What do you want to have learnt about by the end of your time there? </w:t>
      </w:r>
    </w:p>
    <w:p w:rsidR="00406EDE" w:rsidRDefault="00C33D35">
      <w:pPr>
        <w:numPr>
          <w:ilvl w:val="0"/>
          <w:numId w:val="5"/>
        </w:numPr>
        <w:spacing w:after="36"/>
        <w:ind w:hanging="360"/>
      </w:pPr>
      <w:r>
        <w:t xml:space="preserve">What employability skills do you want to develop? </w:t>
      </w:r>
    </w:p>
    <w:p w:rsidR="00406EDE" w:rsidRDefault="00C33D35">
      <w:pPr>
        <w:numPr>
          <w:ilvl w:val="0"/>
          <w:numId w:val="5"/>
        </w:numPr>
        <w:spacing w:after="38"/>
        <w:ind w:hanging="360"/>
      </w:pPr>
      <w:r>
        <w:t xml:space="preserve">What do you want to have seen? </w:t>
      </w:r>
    </w:p>
    <w:p w:rsidR="00406EDE" w:rsidRDefault="00C33D35">
      <w:pPr>
        <w:numPr>
          <w:ilvl w:val="0"/>
          <w:numId w:val="5"/>
        </w:numPr>
        <w:ind w:hanging="360"/>
      </w:pPr>
      <w:r>
        <w:t xml:space="preserve">What do you want to have done? </w:t>
      </w:r>
    </w:p>
    <w:p w:rsidR="00406EDE" w:rsidRDefault="00C33D35" w:rsidP="00402319">
      <w:pPr>
        <w:spacing w:after="203"/>
        <w:ind w:left="-5"/>
      </w:pPr>
      <w:r>
        <w:t xml:space="preserve">Being aspirational is good, but you do also need to be realistic about what’s practical and possible within the limited amount of time available during your placement! </w:t>
      </w:r>
    </w:p>
    <w:p w:rsidR="00406EDE" w:rsidRDefault="00C33D35">
      <w:pPr>
        <w:pStyle w:val="Heading1"/>
        <w:tabs>
          <w:tab w:val="center" w:pos="4071"/>
        </w:tabs>
        <w:ind w:left="-15" w:firstLine="0"/>
      </w:pPr>
      <w:r>
        <w:t xml:space="preserve">1.5 </w:t>
      </w:r>
      <w:r>
        <w:tab/>
        <w:t xml:space="preserve">Degree courses where work experience is essential  </w:t>
      </w:r>
    </w:p>
    <w:p w:rsidR="00406EDE" w:rsidRDefault="00C33D35">
      <w:pPr>
        <w:spacing w:after="261"/>
        <w:ind w:left="-5"/>
      </w:pPr>
      <w:r>
        <w:t xml:space="preserve">There are a number of vocational degrees where university admissions tutors cite the completion of relevant work experience and/or volunteering as an </w:t>
      </w:r>
      <w:r>
        <w:rPr>
          <w:b/>
        </w:rPr>
        <w:t>essential</w:t>
      </w:r>
      <w:r>
        <w:t xml:space="preserve"> entry requirement for their degrees, including: </w:t>
      </w:r>
    </w:p>
    <w:p w:rsidR="00406EDE" w:rsidRDefault="00C33D35">
      <w:pPr>
        <w:numPr>
          <w:ilvl w:val="0"/>
          <w:numId w:val="6"/>
        </w:numPr>
        <w:spacing w:after="64"/>
        <w:ind w:hanging="512"/>
      </w:pPr>
      <w:r>
        <w:t xml:space="preserve">most healthcare-related degrees (e.g. Medicine, Dentistry, Optometry, Pharmacy, Physiotherapy) </w:t>
      </w:r>
    </w:p>
    <w:p w:rsidR="00406EDE" w:rsidRDefault="00C33D35">
      <w:pPr>
        <w:numPr>
          <w:ilvl w:val="0"/>
          <w:numId w:val="6"/>
        </w:numPr>
        <w:spacing w:after="36"/>
        <w:ind w:hanging="512"/>
      </w:pPr>
      <w:r>
        <w:t xml:space="preserve">Veterinary Sciences </w:t>
      </w:r>
    </w:p>
    <w:p w:rsidR="00406EDE" w:rsidRDefault="00C33D35">
      <w:pPr>
        <w:numPr>
          <w:ilvl w:val="0"/>
          <w:numId w:val="6"/>
        </w:numPr>
        <w:spacing w:after="37"/>
        <w:ind w:hanging="512"/>
      </w:pPr>
      <w:r>
        <w:t xml:space="preserve">Teaching </w:t>
      </w:r>
    </w:p>
    <w:p w:rsidR="00406EDE" w:rsidRDefault="00C33D35">
      <w:pPr>
        <w:numPr>
          <w:ilvl w:val="0"/>
          <w:numId w:val="6"/>
        </w:numPr>
        <w:spacing w:after="40"/>
        <w:ind w:hanging="512"/>
      </w:pPr>
      <w:r>
        <w:t xml:space="preserve">Social Work </w:t>
      </w:r>
    </w:p>
    <w:p w:rsidR="00406EDE" w:rsidRDefault="00C33D35">
      <w:pPr>
        <w:numPr>
          <w:ilvl w:val="0"/>
          <w:numId w:val="6"/>
        </w:numPr>
        <w:spacing w:after="175"/>
        <w:ind w:hanging="512"/>
      </w:pPr>
      <w:r>
        <w:t xml:space="preserve">some Law, Engineering, Business and Economics courses. </w:t>
      </w:r>
    </w:p>
    <w:p w:rsidR="00406EDE" w:rsidRDefault="00C33D35">
      <w:pPr>
        <w:spacing w:after="224"/>
        <w:ind w:left="-5"/>
      </w:pPr>
      <w:r>
        <w:t xml:space="preserve">However, even if completing work experience </w:t>
      </w:r>
      <w:r>
        <w:rPr>
          <w:u w:val="single" w:color="000000"/>
        </w:rPr>
        <w:t>isn’t</w:t>
      </w:r>
      <w:r>
        <w:t xml:space="preserve"> specified as an essential entry requirement for a particular course, don’t lose sight of the key purpose and benefits of doing work experience.  </w:t>
      </w:r>
    </w:p>
    <w:p w:rsidR="00406EDE" w:rsidRDefault="00C33D35">
      <w:pPr>
        <w:spacing w:after="0" w:line="259" w:lineRule="auto"/>
        <w:ind w:left="0" w:firstLine="0"/>
      </w:pPr>
      <w:r>
        <w:t xml:space="preserve"> </w:t>
      </w:r>
      <w:r>
        <w:tab/>
        <w:t xml:space="preserve"> </w:t>
      </w:r>
    </w:p>
    <w:p w:rsidR="00406EDE" w:rsidRDefault="00C33D35">
      <w:pPr>
        <w:tabs>
          <w:tab w:val="center" w:pos="2676"/>
        </w:tabs>
        <w:spacing w:after="48" w:line="259" w:lineRule="auto"/>
        <w:ind w:left="-15" w:firstLine="0"/>
      </w:pPr>
      <w:r>
        <w:rPr>
          <w:b/>
          <w:i/>
          <w:sz w:val="32"/>
        </w:rPr>
        <w:t xml:space="preserve">1.6 </w:t>
      </w:r>
      <w:r>
        <w:rPr>
          <w:b/>
          <w:i/>
          <w:sz w:val="32"/>
        </w:rPr>
        <w:tab/>
        <w:t xml:space="preserve">How do you find placements? </w:t>
      </w:r>
    </w:p>
    <w:p w:rsidR="00406EDE" w:rsidRDefault="00C33D35">
      <w:pPr>
        <w:numPr>
          <w:ilvl w:val="0"/>
          <w:numId w:val="6"/>
        </w:numPr>
        <w:ind w:hanging="512"/>
      </w:pPr>
      <w:r>
        <w:t xml:space="preserve">Start with your own immediate network of contacts – your family, friends and neighbours, your parents’ friends, your friends’ parents, your parents’ work colleagues; </w:t>
      </w:r>
      <w:r>
        <w:rPr>
          <w:u w:val="single" w:color="000000"/>
        </w:rPr>
        <w:t>anyone</w:t>
      </w:r>
      <w:r>
        <w:t xml:space="preserve"> you know may hold the key to a really interesting placement for you   </w:t>
      </w:r>
    </w:p>
    <w:p w:rsidR="00406EDE" w:rsidRDefault="00C33D35">
      <w:pPr>
        <w:spacing w:after="81" w:line="259" w:lineRule="auto"/>
        <w:ind w:left="512" w:firstLine="0"/>
      </w:pPr>
      <w:r>
        <w:t xml:space="preserve"> </w:t>
      </w:r>
    </w:p>
    <w:p w:rsidR="00406EDE" w:rsidRDefault="00C33D35">
      <w:pPr>
        <w:numPr>
          <w:ilvl w:val="0"/>
          <w:numId w:val="6"/>
        </w:numPr>
        <w:ind w:hanging="512"/>
      </w:pPr>
      <w:r>
        <w:lastRenderedPageBreak/>
        <w:t xml:space="preserve">Find out what jobs they do and ask if they could arrange for you to spend a day or two gaining an insight into their day-to-day work </w:t>
      </w:r>
    </w:p>
    <w:p w:rsidR="00406EDE" w:rsidRDefault="00C33D35">
      <w:pPr>
        <w:spacing w:after="81" w:line="259" w:lineRule="auto"/>
        <w:ind w:left="720" w:firstLine="0"/>
      </w:pPr>
      <w:r>
        <w:t xml:space="preserve"> </w:t>
      </w:r>
    </w:p>
    <w:p w:rsidR="00406EDE" w:rsidRDefault="00C33D35">
      <w:pPr>
        <w:numPr>
          <w:ilvl w:val="0"/>
          <w:numId w:val="6"/>
        </w:numPr>
        <w:ind w:hanging="512"/>
      </w:pPr>
      <w:r>
        <w:t xml:space="preserve">Be sure to let people know what you’re hoping to gain from the time spent in their workplace (i.e. your aims regarding what you want to learn about, see and do – see section 1.4 above), so they understand what you’re looking for; however, be prepared to be flexible and adaptable if they suggest something different to what you originally envisaged </w:t>
      </w:r>
    </w:p>
    <w:p w:rsidR="00406EDE" w:rsidRDefault="00C33D35">
      <w:pPr>
        <w:spacing w:after="81" w:line="259" w:lineRule="auto"/>
        <w:ind w:left="720" w:firstLine="0"/>
      </w:pPr>
      <w:r>
        <w:t xml:space="preserve"> </w:t>
      </w:r>
    </w:p>
    <w:p w:rsidR="00406EDE" w:rsidRDefault="00C33D35">
      <w:pPr>
        <w:numPr>
          <w:ilvl w:val="0"/>
          <w:numId w:val="6"/>
        </w:numPr>
        <w:ind w:hanging="512"/>
      </w:pPr>
      <w:r>
        <w:t xml:space="preserve">If they’re reluctant to offer whole days, suggest a visit of just half a day – it’s amazing how much information you can gather about someone’s workplace and job role in just a few hours </w:t>
      </w:r>
    </w:p>
    <w:p w:rsidR="00406EDE" w:rsidRDefault="00C33D35">
      <w:pPr>
        <w:spacing w:after="81" w:line="259" w:lineRule="auto"/>
        <w:ind w:left="512" w:firstLine="0"/>
      </w:pPr>
      <w:r>
        <w:t xml:space="preserve"> </w:t>
      </w:r>
    </w:p>
    <w:p w:rsidR="00406EDE" w:rsidRDefault="00C33D35">
      <w:pPr>
        <w:numPr>
          <w:ilvl w:val="0"/>
          <w:numId w:val="6"/>
        </w:numPr>
        <w:ind w:hanging="512"/>
      </w:pPr>
      <w:r>
        <w:t xml:space="preserve">While it may be tempting to go for ‘the easy option’, such as simply tagging along to spend a day or two with your parents in their workplaces, if it’s not an area of work that you’re curious about, push yourself to find something else that is more likely to appeal to you and that matches your interests and longer term aspirations </w:t>
      </w:r>
    </w:p>
    <w:p w:rsidR="00406EDE" w:rsidRDefault="00C33D35">
      <w:pPr>
        <w:spacing w:after="81" w:line="259" w:lineRule="auto"/>
        <w:ind w:left="720" w:firstLine="0"/>
      </w:pPr>
      <w:r>
        <w:t xml:space="preserve"> </w:t>
      </w:r>
    </w:p>
    <w:p w:rsidR="00406EDE" w:rsidRDefault="00C33D35">
      <w:pPr>
        <w:numPr>
          <w:ilvl w:val="0"/>
          <w:numId w:val="6"/>
        </w:numPr>
        <w:ind w:hanging="512"/>
      </w:pPr>
      <w:r>
        <w:t xml:space="preserve">If you have a specific industry sector in mind, but no obvious contacts within that sector, Google it to find out about organisations in the local area and contact them direct to ask if they can offer you any work experience </w:t>
      </w:r>
    </w:p>
    <w:p w:rsidR="00406EDE" w:rsidRDefault="00C33D35">
      <w:pPr>
        <w:spacing w:after="79" w:line="259" w:lineRule="auto"/>
        <w:ind w:left="720" w:firstLine="0"/>
      </w:pPr>
      <w:r>
        <w:t xml:space="preserve"> </w:t>
      </w:r>
    </w:p>
    <w:p w:rsidR="00406EDE" w:rsidRDefault="00C33D35">
      <w:pPr>
        <w:numPr>
          <w:ilvl w:val="0"/>
          <w:numId w:val="6"/>
        </w:numPr>
        <w:ind w:hanging="512"/>
      </w:pPr>
      <w:r>
        <w:t xml:space="preserve">Think creatively about other ways that you can get a ‘foot in the door’ to see </w:t>
      </w:r>
      <w:proofErr w:type="spellStart"/>
      <w:r>
        <w:t>firsthand</w:t>
      </w:r>
      <w:proofErr w:type="spellEnd"/>
      <w:r>
        <w:t xml:space="preserve"> what different jobs actually entail, for example: </w:t>
      </w:r>
    </w:p>
    <w:p w:rsidR="00406EDE" w:rsidRDefault="00C33D35">
      <w:pPr>
        <w:spacing w:after="67" w:line="259" w:lineRule="auto"/>
        <w:ind w:left="720" w:firstLine="0"/>
      </w:pPr>
      <w:r>
        <w:t xml:space="preserve"> </w:t>
      </w:r>
    </w:p>
    <w:p w:rsidR="00406EDE" w:rsidRDefault="00C33D35">
      <w:pPr>
        <w:numPr>
          <w:ilvl w:val="2"/>
          <w:numId w:val="8"/>
        </w:numPr>
        <w:ind w:hanging="360"/>
      </w:pPr>
      <w:r>
        <w:rPr>
          <w:b/>
        </w:rPr>
        <w:t>Shadowing</w:t>
      </w:r>
      <w:r>
        <w:t xml:space="preserve"> someone for a day (where you observe people going about their work but without actually assisting) requires minimal organisation and creates minimal disruption, but can give you a good insight into the rewards and pressures of a particular job </w:t>
      </w:r>
    </w:p>
    <w:p w:rsidR="00A74A6D" w:rsidRDefault="00A74A6D">
      <w:pPr>
        <w:numPr>
          <w:ilvl w:val="2"/>
          <w:numId w:val="8"/>
        </w:numPr>
        <w:ind w:hanging="360"/>
      </w:pPr>
      <w:r>
        <w:rPr>
          <w:b/>
        </w:rPr>
        <w:t>Look for emails from Mrs. Patel on various opportunities for work experience.</w:t>
      </w:r>
    </w:p>
    <w:p w:rsidR="00406EDE" w:rsidRDefault="00C33D35">
      <w:pPr>
        <w:spacing w:after="0" w:line="259" w:lineRule="auto"/>
        <w:ind w:left="720" w:firstLine="0"/>
      </w:pPr>
      <w:r>
        <w:t xml:space="preserve"> </w:t>
      </w:r>
    </w:p>
    <w:p w:rsidR="00406EDE" w:rsidRDefault="00C33D35">
      <w:pPr>
        <w:numPr>
          <w:ilvl w:val="2"/>
          <w:numId w:val="8"/>
        </w:numPr>
        <w:spacing w:after="50"/>
        <w:ind w:hanging="360"/>
      </w:pPr>
      <w:r>
        <w:t xml:space="preserve">Some large organisations offer formal </w:t>
      </w:r>
      <w:r>
        <w:rPr>
          <w:b/>
        </w:rPr>
        <w:t>organised work experience schemes</w:t>
      </w:r>
      <w:r>
        <w:t xml:space="preserve">, such as: </w:t>
      </w:r>
    </w:p>
    <w:p w:rsidR="00406EDE" w:rsidRDefault="00C33D35">
      <w:pPr>
        <w:numPr>
          <w:ilvl w:val="3"/>
          <w:numId w:val="7"/>
        </w:numPr>
        <w:spacing w:after="37"/>
        <w:ind w:hanging="360"/>
      </w:pPr>
      <w:r>
        <w:t>NHS -</w:t>
      </w:r>
      <w:hyperlink r:id="rId30">
        <w:r>
          <w:t xml:space="preserve"> </w:t>
        </w:r>
      </w:hyperlink>
      <w:hyperlink r:id="rId31">
        <w:r>
          <w:rPr>
            <w:color w:val="0000FF"/>
            <w:u w:val="single" w:color="0000FF"/>
          </w:rPr>
          <w:t>www.nhscareers.nhs.uk/media/1966443/workexpteachersguide</w:t>
        </w:r>
      </w:hyperlink>
      <w:hyperlink r:id="rId32"/>
      <w:hyperlink r:id="rId33">
        <w:r>
          <w:rPr>
            <w:color w:val="0000FF"/>
            <w:u w:val="single" w:color="0000FF"/>
          </w:rPr>
          <w:t>final</w:t>
        </w:r>
      </w:hyperlink>
      <w:hyperlink r:id="rId34">
        <w:r>
          <w:rPr>
            <w:color w:val="0000FF"/>
            <w:u w:val="single" w:color="0000FF"/>
          </w:rPr>
          <w:t>-</w:t>
        </w:r>
      </w:hyperlink>
      <w:hyperlink r:id="rId35">
        <w:r>
          <w:rPr>
            <w:color w:val="0000FF"/>
            <w:u w:val="single" w:color="0000FF"/>
          </w:rPr>
          <w:t>.pdf</w:t>
        </w:r>
      </w:hyperlink>
      <w:hyperlink r:id="rId36">
        <w:r>
          <w:t xml:space="preserve"> </w:t>
        </w:r>
      </w:hyperlink>
    </w:p>
    <w:p w:rsidR="00406EDE" w:rsidRDefault="00C33D35">
      <w:pPr>
        <w:numPr>
          <w:ilvl w:val="3"/>
          <w:numId w:val="7"/>
        </w:numPr>
        <w:spacing w:after="43"/>
        <w:ind w:hanging="360"/>
      </w:pPr>
      <w:r>
        <w:lastRenderedPageBreak/>
        <w:t>BBC –</w:t>
      </w:r>
      <w:hyperlink r:id="rId37">
        <w:r>
          <w:t xml:space="preserve"> </w:t>
        </w:r>
      </w:hyperlink>
      <w:hyperlink r:id="rId38">
        <w:r>
          <w:rPr>
            <w:color w:val="0000FF"/>
            <w:u w:val="single" w:color="0000FF"/>
          </w:rPr>
          <w:t>www.bbc.co.uk/careers/work</w:t>
        </w:r>
      </w:hyperlink>
      <w:hyperlink r:id="rId39">
        <w:r>
          <w:rPr>
            <w:color w:val="0000FF"/>
            <w:u w:val="single" w:color="0000FF"/>
          </w:rPr>
          <w:t>-</w:t>
        </w:r>
      </w:hyperlink>
      <w:hyperlink r:id="rId40">
        <w:r>
          <w:rPr>
            <w:color w:val="0000FF"/>
            <w:u w:val="single" w:color="0000FF"/>
          </w:rPr>
          <w:t>experience/</w:t>
        </w:r>
      </w:hyperlink>
      <w:hyperlink r:id="rId41">
        <w:r>
          <w:t xml:space="preserve"> </w:t>
        </w:r>
      </w:hyperlink>
      <w:r>
        <w:rPr>
          <w:rFonts w:ascii="Courier New" w:eastAsia="Courier New" w:hAnsi="Courier New" w:cs="Courier New"/>
        </w:rPr>
        <w:t>o</w:t>
      </w:r>
      <w:r>
        <w:rPr>
          <w:rFonts w:ascii="Arial" w:eastAsia="Arial" w:hAnsi="Arial" w:cs="Arial"/>
        </w:rPr>
        <w:t xml:space="preserve"> </w:t>
      </w:r>
      <w:r>
        <w:t xml:space="preserve">Work experience schemes in the Financial Services sector are advertised on </w:t>
      </w:r>
      <w:hyperlink r:id="rId42">
        <w:r>
          <w:rPr>
            <w:color w:val="0000FF"/>
            <w:u w:val="single" w:color="0000FF"/>
          </w:rPr>
          <w:t>www.directions.org.uk/getting</w:t>
        </w:r>
      </w:hyperlink>
      <w:hyperlink r:id="rId43">
        <w:r>
          <w:rPr>
            <w:color w:val="0000FF"/>
            <w:u w:val="single" w:color="0000FF"/>
          </w:rPr>
          <w:t>-</w:t>
        </w:r>
      </w:hyperlink>
      <w:hyperlink r:id="rId44">
        <w:r>
          <w:rPr>
            <w:color w:val="0000FF"/>
            <w:u w:val="single" w:color="0000FF"/>
          </w:rPr>
          <w:t>in/</w:t>
        </w:r>
      </w:hyperlink>
      <w:hyperlink r:id="rId45">
        <w:r>
          <w:t xml:space="preserve"> </w:t>
        </w:r>
      </w:hyperlink>
    </w:p>
    <w:p w:rsidR="00406EDE" w:rsidRPr="00402319" w:rsidRDefault="00C33D35">
      <w:pPr>
        <w:numPr>
          <w:ilvl w:val="3"/>
          <w:numId w:val="7"/>
        </w:numPr>
        <w:ind w:hanging="360"/>
      </w:pPr>
      <w:r>
        <w:t xml:space="preserve">Student Ladder at </w:t>
      </w:r>
      <w:hyperlink r:id="rId46">
        <w:r>
          <w:rPr>
            <w:color w:val="0000FF"/>
            <w:u w:val="single" w:color="0000FF"/>
          </w:rPr>
          <w:t>www.studentladder.co.uk/work</w:t>
        </w:r>
      </w:hyperlink>
      <w:hyperlink r:id="rId47">
        <w:r>
          <w:rPr>
            <w:color w:val="0000FF"/>
            <w:u w:val="single" w:color="0000FF"/>
          </w:rPr>
          <w:t>-</w:t>
        </w:r>
      </w:hyperlink>
      <w:hyperlink r:id="rId48">
        <w:r>
          <w:rPr>
            <w:color w:val="0000FF"/>
            <w:u w:val="single" w:color="0000FF"/>
          </w:rPr>
          <w:t>experience</w:t>
        </w:r>
      </w:hyperlink>
      <w:hyperlink r:id="rId49">
        <w:r>
          <w:t xml:space="preserve"> </w:t>
        </w:r>
      </w:hyperlink>
      <w:r>
        <w:t>promotes work experience opportunities in a range of sectors including Banking, Professional Services, Media, Law, Science and Charities</w:t>
      </w:r>
      <w:r w:rsidR="00402319">
        <w:rPr>
          <w:b/>
        </w:rPr>
        <w:t>.</w:t>
      </w:r>
    </w:p>
    <w:p w:rsidR="00402319" w:rsidRPr="00402319" w:rsidRDefault="00402319">
      <w:pPr>
        <w:numPr>
          <w:ilvl w:val="3"/>
          <w:numId w:val="7"/>
        </w:numPr>
        <w:ind w:hanging="360"/>
      </w:pPr>
      <w:r>
        <w:rPr>
          <w:b/>
        </w:rPr>
        <w:t>SpringPod.co.uk</w:t>
      </w:r>
    </w:p>
    <w:p w:rsidR="00402319" w:rsidRDefault="00402319">
      <w:pPr>
        <w:numPr>
          <w:ilvl w:val="3"/>
          <w:numId w:val="7"/>
        </w:numPr>
        <w:ind w:hanging="360"/>
      </w:pPr>
      <w:r>
        <w:rPr>
          <w:b/>
        </w:rPr>
        <w:t xml:space="preserve">Barclays </w:t>
      </w:r>
      <w:proofErr w:type="spellStart"/>
      <w:r>
        <w:rPr>
          <w:b/>
        </w:rPr>
        <w:t>lifeskills</w:t>
      </w:r>
      <w:proofErr w:type="spellEnd"/>
      <w:r>
        <w:rPr>
          <w:b/>
        </w:rPr>
        <w:t>.</w:t>
      </w:r>
    </w:p>
    <w:p w:rsidR="00406EDE" w:rsidRDefault="00C33D35">
      <w:pPr>
        <w:spacing w:after="67" w:line="259" w:lineRule="auto"/>
        <w:ind w:left="1440" w:firstLine="0"/>
      </w:pPr>
      <w:r>
        <w:rPr>
          <w:b/>
        </w:rPr>
        <w:t xml:space="preserve"> </w:t>
      </w:r>
    </w:p>
    <w:p w:rsidR="00406EDE" w:rsidRDefault="00C33D35">
      <w:pPr>
        <w:numPr>
          <w:ilvl w:val="0"/>
          <w:numId w:val="9"/>
        </w:numPr>
        <w:ind w:hanging="360"/>
      </w:pPr>
      <w:r>
        <w:rPr>
          <w:b/>
        </w:rPr>
        <w:t>Information interviewing</w:t>
      </w:r>
      <w:r>
        <w:t xml:space="preserve"> is a way of finding out about job roles when it’s not possible to observe people actually in their workplace, maybe for confidentiality or other specific health and safety reasons; instead you meet them away from work (say in a coffee shop) and carry out a structured interview to gather as much information about their role and background as you can; there are some suggested questions for information interviewing in section 1.10 </w:t>
      </w:r>
    </w:p>
    <w:p w:rsidR="00406EDE" w:rsidRDefault="00C33D35">
      <w:pPr>
        <w:spacing w:after="67" w:line="259" w:lineRule="auto"/>
        <w:ind w:left="720" w:firstLine="0"/>
      </w:pPr>
      <w:r>
        <w:t xml:space="preserve"> </w:t>
      </w:r>
    </w:p>
    <w:p w:rsidR="00406EDE" w:rsidRDefault="00C33D35">
      <w:pPr>
        <w:numPr>
          <w:ilvl w:val="0"/>
          <w:numId w:val="9"/>
        </w:numPr>
        <w:ind w:hanging="360"/>
      </w:pPr>
      <w:r>
        <w:t xml:space="preserve">Attend a </w:t>
      </w:r>
      <w:r>
        <w:rPr>
          <w:b/>
        </w:rPr>
        <w:t>business taster day</w:t>
      </w:r>
      <w:r>
        <w:t xml:space="preserve"> (sometimes called an Insight Day) or a </w:t>
      </w:r>
      <w:r>
        <w:rPr>
          <w:b/>
        </w:rPr>
        <w:t>STEM</w:t>
      </w:r>
      <w:r w:rsidR="00402319">
        <w:rPr>
          <w:b/>
        </w:rPr>
        <w:t xml:space="preserve"> </w:t>
      </w:r>
      <w:r>
        <w:rPr>
          <w:b/>
        </w:rPr>
        <w:t>specific course</w:t>
      </w:r>
      <w:r>
        <w:t xml:space="preserve"> offered by </w:t>
      </w:r>
      <w:proofErr w:type="spellStart"/>
      <w:r>
        <w:t>Headstart</w:t>
      </w:r>
      <w:proofErr w:type="spellEnd"/>
      <w:r>
        <w:t xml:space="preserve">  -</w:t>
      </w:r>
      <w:hyperlink r:id="rId50">
        <w:r>
          <w:t xml:space="preserve"> </w:t>
        </w:r>
      </w:hyperlink>
      <w:hyperlink r:id="rId51">
        <w:r>
          <w:rPr>
            <w:color w:val="0000FF"/>
            <w:u w:val="single" w:color="0000FF"/>
          </w:rPr>
          <w:t>www.etrust.org.uk/headstart/courses</w:t>
        </w:r>
      </w:hyperlink>
      <w:hyperlink r:id="rId52">
        <w:r>
          <w:t xml:space="preserve"> </w:t>
        </w:r>
      </w:hyperlink>
    </w:p>
    <w:p w:rsidR="00406EDE" w:rsidRDefault="00C33D35">
      <w:pPr>
        <w:spacing w:after="64" w:line="259" w:lineRule="auto"/>
        <w:ind w:left="720" w:firstLine="0"/>
      </w:pPr>
      <w:r>
        <w:t xml:space="preserve"> </w:t>
      </w:r>
    </w:p>
    <w:p w:rsidR="00406EDE" w:rsidRDefault="00C33D35">
      <w:pPr>
        <w:numPr>
          <w:ilvl w:val="0"/>
          <w:numId w:val="9"/>
        </w:numPr>
        <w:ind w:hanging="360"/>
      </w:pPr>
      <w:r>
        <w:t xml:space="preserve">Sit in the </w:t>
      </w:r>
      <w:r>
        <w:rPr>
          <w:b/>
        </w:rPr>
        <w:t>public gallery of a Law Court</w:t>
      </w:r>
      <w:r>
        <w:t xml:space="preserve"> to see the legal system in action </w:t>
      </w:r>
    </w:p>
    <w:p w:rsidR="00406EDE" w:rsidRDefault="00C33D35" w:rsidP="00A74A6D">
      <w:pPr>
        <w:spacing w:after="67" w:line="259" w:lineRule="auto"/>
        <w:ind w:left="720" w:firstLine="0"/>
      </w:pPr>
      <w:r>
        <w:t xml:space="preserve"> </w:t>
      </w:r>
    </w:p>
    <w:p w:rsidR="00406EDE" w:rsidRDefault="00C33D35">
      <w:pPr>
        <w:numPr>
          <w:ilvl w:val="0"/>
          <w:numId w:val="9"/>
        </w:numPr>
        <w:ind w:hanging="360"/>
      </w:pPr>
      <w:r>
        <w:t xml:space="preserve">Many universities, museums and professional institutions offer a wide range of </w:t>
      </w:r>
      <w:r>
        <w:rPr>
          <w:b/>
        </w:rPr>
        <w:t>public lectures</w:t>
      </w:r>
      <w:r>
        <w:t xml:space="preserve">, both at their premises and also as </w:t>
      </w:r>
      <w:r>
        <w:rPr>
          <w:b/>
        </w:rPr>
        <w:t>podcasts</w:t>
      </w:r>
      <w:r>
        <w:t xml:space="preserve"> </w:t>
      </w:r>
    </w:p>
    <w:p w:rsidR="00406EDE" w:rsidRDefault="00C33D35">
      <w:pPr>
        <w:spacing w:after="64" w:line="259" w:lineRule="auto"/>
        <w:ind w:left="720" w:firstLine="0"/>
      </w:pPr>
      <w:r>
        <w:t xml:space="preserve"> </w:t>
      </w:r>
    </w:p>
    <w:p w:rsidR="00406EDE" w:rsidRDefault="00C33D35">
      <w:pPr>
        <w:numPr>
          <w:ilvl w:val="0"/>
          <w:numId w:val="9"/>
        </w:numPr>
        <w:ind w:hanging="360"/>
      </w:pPr>
      <w:r>
        <w:rPr>
          <w:b/>
        </w:rPr>
        <w:t>Volunteer</w:t>
      </w:r>
      <w:r>
        <w:t xml:space="preserve"> with a charity or other not-for-profit organisation. </w:t>
      </w:r>
    </w:p>
    <w:p w:rsidR="00406EDE" w:rsidRDefault="00C33D35">
      <w:pPr>
        <w:spacing w:after="0" w:line="259" w:lineRule="auto"/>
        <w:ind w:left="720" w:firstLine="0"/>
      </w:pPr>
      <w:r>
        <w:t xml:space="preserve"> </w:t>
      </w:r>
    </w:p>
    <w:p w:rsidR="00406EDE" w:rsidRDefault="00C33D35">
      <w:pPr>
        <w:pStyle w:val="Heading1"/>
        <w:tabs>
          <w:tab w:val="center" w:pos="1583"/>
        </w:tabs>
        <w:ind w:left="-15" w:firstLine="0"/>
      </w:pPr>
      <w:r>
        <w:t xml:space="preserve">1.7 </w:t>
      </w:r>
      <w:r>
        <w:tab/>
        <w:t xml:space="preserve">Volunteering </w:t>
      </w:r>
    </w:p>
    <w:p w:rsidR="00406EDE" w:rsidRDefault="00C33D35">
      <w:pPr>
        <w:spacing w:after="261"/>
        <w:ind w:left="-5"/>
      </w:pPr>
      <w:r>
        <w:t xml:space="preserve">Volunteering is an excellent way not only to find out if you’re suited to a particular area of work, but also to: </w:t>
      </w:r>
    </w:p>
    <w:p w:rsidR="00406EDE" w:rsidRDefault="00C33D35">
      <w:pPr>
        <w:numPr>
          <w:ilvl w:val="0"/>
          <w:numId w:val="10"/>
        </w:numPr>
        <w:spacing w:after="64"/>
        <w:ind w:hanging="360"/>
      </w:pPr>
      <w:r>
        <w:t xml:space="preserve">learn new employability skills and develop your self-confidence, so boosting your CV and improving your job prospects </w:t>
      </w:r>
    </w:p>
    <w:p w:rsidR="00406EDE" w:rsidRDefault="00C33D35">
      <w:pPr>
        <w:numPr>
          <w:ilvl w:val="0"/>
          <w:numId w:val="10"/>
        </w:numPr>
        <w:spacing w:after="64"/>
        <w:ind w:hanging="360"/>
      </w:pPr>
      <w:r>
        <w:t xml:space="preserve">work with people from different parts of the local community, including the elderly, children or other vulnerable groups, such as the homeless  </w:t>
      </w:r>
    </w:p>
    <w:p w:rsidR="00406EDE" w:rsidRDefault="00C33D35">
      <w:pPr>
        <w:numPr>
          <w:ilvl w:val="0"/>
          <w:numId w:val="10"/>
        </w:numPr>
        <w:spacing w:after="36"/>
        <w:ind w:hanging="360"/>
      </w:pPr>
      <w:r>
        <w:lastRenderedPageBreak/>
        <w:t xml:space="preserve">demonstrate a strong commitment to a cause, such as conservation and  </w:t>
      </w:r>
    </w:p>
    <w:p w:rsidR="00406EDE" w:rsidRDefault="00C33D35">
      <w:pPr>
        <w:numPr>
          <w:ilvl w:val="0"/>
          <w:numId w:val="10"/>
        </w:numPr>
        <w:spacing w:after="203"/>
        <w:ind w:hanging="360"/>
      </w:pPr>
      <w:r>
        <w:t xml:space="preserve">challenge yourself to confront either a personal phobia (such as facing the sight of blood as a regular St John’s Ambulance volunteer), or misconceptions about stigmatised groups in society (such as people with mental health issues). </w:t>
      </w:r>
    </w:p>
    <w:p w:rsidR="00406EDE" w:rsidRDefault="00C33D35">
      <w:pPr>
        <w:spacing w:after="203"/>
        <w:ind w:left="-5"/>
      </w:pPr>
      <w:r>
        <w:t xml:space="preserve">Think about not only </w:t>
      </w:r>
      <w:r>
        <w:rPr>
          <w:b/>
        </w:rPr>
        <w:t>why</w:t>
      </w:r>
      <w:r>
        <w:t xml:space="preserve"> you want to volunteer, but also </w:t>
      </w:r>
      <w:r>
        <w:rPr>
          <w:b/>
        </w:rPr>
        <w:t>what</w:t>
      </w:r>
      <w:r>
        <w:t xml:space="preserve"> you want to achieve.  For example, if you are looking to provide evidence of your caring nature (as required for healthcare-related courses and careers for example), volunteering every week at a local care home for the elderly will be much more relevant than working in a charity shop. </w:t>
      </w:r>
    </w:p>
    <w:p w:rsidR="00406EDE" w:rsidRDefault="00C33D35">
      <w:pPr>
        <w:spacing w:after="203"/>
        <w:ind w:left="-5"/>
      </w:pPr>
      <w:r>
        <w:t xml:space="preserve">If however you’re interested in how a business runs, then working in a British Heart Foundation shop would help you to understand how the manager meets sales targets, implements marketing strategies, displays products for maximum effect and delivers customer service to the general public. </w:t>
      </w:r>
    </w:p>
    <w:p w:rsidR="00406EDE" w:rsidRDefault="00C33D35">
      <w:pPr>
        <w:spacing w:after="241"/>
        <w:ind w:left="-5"/>
      </w:pPr>
      <w:r>
        <w:t xml:space="preserve">For volunteering made easy, go to </w:t>
      </w:r>
      <w:hyperlink r:id="rId53">
        <w:r>
          <w:rPr>
            <w:color w:val="0000FF"/>
            <w:u w:val="single" w:color="0000FF"/>
          </w:rPr>
          <w:t>www.do</w:t>
        </w:r>
      </w:hyperlink>
      <w:hyperlink r:id="rId54">
        <w:r>
          <w:rPr>
            <w:color w:val="0000FF"/>
            <w:u w:val="single" w:color="0000FF"/>
          </w:rPr>
          <w:t>-</w:t>
        </w:r>
      </w:hyperlink>
      <w:hyperlink r:id="rId55">
        <w:r>
          <w:rPr>
            <w:color w:val="0000FF"/>
            <w:u w:val="single" w:color="0000FF"/>
          </w:rPr>
          <w:t>it.org.uk</w:t>
        </w:r>
      </w:hyperlink>
      <w:hyperlink r:id="rId56">
        <w:r>
          <w:t xml:space="preserve"> </w:t>
        </w:r>
      </w:hyperlink>
      <w:r>
        <w:t xml:space="preserve">.  Enter your home or school post code and search for opportunities that match your specific interests. </w:t>
      </w:r>
    </w:p>
    <w:p w:rsidR="00406EDE" w:rsidRDefault="00406EDE">
      <w:pPr>
        <w:spacing w:after="251" w:line="259" w:lineRule="auto"/>
        <w:ind w:left="0" w:firstLine="0"/>
      </w:pPr>
    </w:p>
    <w:p w:rsidR="00406EDE" w:rsidRDefault="00F842B4">
      <w:pPr>
        <w:pStyle w:val="Heading1"/>
        <w:tabs>
          <w:tab w:val="center" w:pos="4899"/>
        </w:tabs>
        <w:ind w:left="-15" w:firstLine="0"/>
      </w:pPr>
      <w:r>
        <w:t>1.8</w:t>
      </w:r>
      <w:r w:rsidR="00C33D35">
        <w:tab/>
        <w:t xml:space="preserve">Preparing for a successful placement – before, during and after </w:t>
      </w:r>
    </w:p>
    <w:p w:rsidR="00406EDE" w:rsidRDefault="00C33D35">
      <w:pPr>
        <w:pStyle w:val="Heading2"/>
        <w:ind w:left="-5"/>
      </w:pPr>
      <w:r>
        <w:t xml:space="preserve">Before each placement </w:t>
      </w:r>
    </w:p>
    <w:p w:rsidR="00406EDE" w:rsidRDefault="00C33D35">
      <w:pPr>
        <w:spacing w:after="261"/>
        <w:ind w:left="-5"/>
      </w:pPr>
      <w:r>
        <w:t xml:space="preserve">In the run-up to each placement, be clear with the person representing the organisation you are visiting, about logistical arrangements such as: </w:t>
      </w:r>
    </w:p>
    <w:p w:rsidR="00406EDE" w:rsidRDefault="00C33D35">
      <w:pPr>
        <w:numPr>
          <w:ilvl w:val="0"/>
          <w:numId w:val="12"/>
        </w:numPr>
        <w:spacing w:after="35"/>
        <w:ind w:hanging="360"/>
      </w:pPr>
      <w:r>
        <w:t xml:space="preserve">what time you are expected on the first day and where to report on arrival </w:t>
      </w:r>
    </w:p>
    <w:p w:rsidR="00406EDE" w:rsidRDefault="00C33D35">
      <w:pPr>
        <w:numPr>
          <w:ilvl w:val="0"/>
          <w:numId w:val="12"/>
        </w:numPr>
        <w:spacing w:after="37"/>
        <w:ind w:hanging="360"/>
      </w:pPr>
      <w:r>
        <w:t xml:space="preserve">the dress code </w:t>
      </w:r>
    </w:p>
    <w:p w:rsidR="00406EDE" w:rsidRDefault="00C33D35">
      <w:pPr>
        <w:numPr>
          <w:ilvl w:val="0"/>
          <w:numId w:val="12"/>
        </w:numPr>
        <w:spacing w:after="36"/>
        <w:ind w:hanging="360"/>
      </w:pPr>
      <w:r>
        <w:t xml:space="preserve">a contact phone number in case you get lost or delayed </w:t>
      </w:r>
    </w:p>
    <w:p w:rsidR="00406EDE" w:rsidRDefault="00C33D35">
      <w:pPr>
        <w:numPr>
          <w:ilvl w:val="0"/>
          <w:numId w:val="12"/>
        </w:numPr>
        <w:spacing w:after="39"/>
        <w:ind w:hanging="360"/>
      </w:pPr>
      <w:r>
        <w:t xml:space="preserve">arrangements for lunch </w:t>
      </w:r>
    </w:p>
    <w:p w:rsidR="00406EDE" w:rsidRDefault="00C33D35">
      <w:pPr>
        <w:numPr>
          <w:ilvl w:val="0"/>
          <w:numId w:val="12"/>
        </w:numPr>
        <w:spacing w:after="177"/>
        <w:ind w:hanging="360"/>
      </w:pPr>
      <w:r>
        <w:t xml:space="preserve">anything else specific to that particular organisation. </w:t>
      </w:r>
    </w:p>
    <w:p w:rsidR="004900F1" w:rsidRDefault="00C33D35" w:rsidP="004900F1">
      <w:pPr>
        <w:spacing w:after="206"/>
        <w:ind w:left="-5"/>
      </w:pPr>
      <w:r>
        <w:t xml:space="preserve">Think too about how you intend to travel to and from the premises, and allow plenty of time for your journey. </w:t>
      </w:r>
    </w:p>
    <w:p w:rsidR="00406EDE" w:rsidRDefault="00C33D35" w:rsidP="004900F1">
      <w:pPr>
        <w:spacing w:after="206"/>
        <w:ind w:left="-5"/>
      </w:pPr>
      <w:r>
        <w:t xml:space="preserve">During each placement </w:t>
      </w:r>
    </w:p>
    <w:p w:rsidR="00406EDE" w:rsidRDefault="00C33D35">
      <w:pPr>
        <w:spacing w:after="203"/>
        <w:ind w:left="-5"/>
      </w:pPr>
      <w:r>
        <w:lastRenderedPageBreak/>
        <w:t>Remember that you are an ambassador both for yourself and although the school has not been involved in organising your placement, you will be seen by others as a</w:t>
      </w:r>
      <w:r w:rsidR="004900F1">
        <w:t>n ambassador for Woodford County High</w:t>
      </w:r>
      <w:r>
        <w:t xml:space="preserve"> School. </w:t>
      </w:r>
    </w:p>
    <w:p w:rsidR="00406EDE" w:rsidRDefault="00C33D35">
      <w:pPr>
        <w:spacing w:after="261"/>
        <w:ind w:left="-5"/>
      </w:pPr>
      <w:r>
        <w:t xml:space="preserve">Nationally, an estimated one-quarter of students are offered part-time employment following a work experience placement, which can then sometimes turn into longer internships during university holidays and even potential full-time employment.  So be sure you make a positive impression on </w:t>
      </w:r>
      <w:r>
        <w:rPr>
          <w:b/>
        </w:rPr>
        <w:t>everyone</w:t>
      </w:r>
      <w:r>
        <w:t xml:space="preserve"> you meet along the way. </w:t>
      </w:r>
    </w:p>
    <w:p w:rsidR="00406EDE" w:rsidRDefault="00C33D35">
      <w:pPr>
        <w:numPr>
          <w:ilvl w:val="0"/>
          <w:numId w:val="13"/>
        </w:numPr>
        <w:spacing w:after="36"/>
        <w:ind w:hanging="360"/>
      </w:pPr>
      <w:r>
        <w:t xml:space="preserve">Be punctual and look smart </w:t>
      </w:r>
    </w:p>
    <w:p w:rsidR="00406EDE" w:rsidRDefault="00C33D35">
      <w:pPr>
        <w:numPr>
          <w:ilvl w:val="0"/>
          <w:numId w:val="13"/>
        </w:numPr>
        <w:spacing w:after="65"/>
        <w:ind w:hanging="360"/>
      </w:pPr>
      <w:r>
        <w:t xml:space="preserve">Appear keen and ask lots of questions about how current employees got into their job, the qualifications they needed, additional training they’ve received and what they find satisfying and challenging about their work  </w:t>
      </w:r>
    </w:p>
    <w:p w:rsidR="00406EDE" w:rsidRDefault="00C33D35">
      <w:pPr>
        <w:numPr>
          <w:ilvl w:val="0"/>
          <w:numId w:val="13"/>
        </w:numPr>
        <w:spacing w:after="64"/>
        <w:ind w:hanging="360"/>
      </w:pPr>
      <w:r>
        <w:t xml:space="preserve">Take notes either at the time or immediately afterwards while the information is still fresh in your memory </w:t>
      </w:r>
    </w:p>
    <w:p w:rsidR="00406EDE" w:rsidRDefault="00C33D35">
      <w:pPr>
        <w:numPr>
          <w:ilvl w:val="0"/>
          <w:numId w:val="13"/>
        </w:numPr>
        <w:spacing w:after="206"/>
        <w:ind w:hanging="360"/>
      </w:pPr>
      <w:r>
        <w:rPr>
          <w:b/>
        </w:rPr>
        <w:t>Keep a record</w:t>
      </w:r>
      <w:r>
        <w:t xml:space="preserve"> of who you’ve met (including their name and contact details) and what you observed or did; </w:t>
      </w:r>
      <w:r>
        <w:rPr>
          <w:b/>
        </w:rPr>
        <w:t xml:space="preserve">this is becoming increasingly important as some university admissions tutors (particularly for healthcare placements) will ask for </w:t>
      </w:r>
      <w:r>
        <w:rPr>
          <w:b/>
          <w:u w:val="single" w:color="000000"/>
        </w:rPr>
        <w:t>evidence</w:t>
      </w:r>
      <w:r>
        <w:rPr>
          <w:b/>
        </w:rPr>
        <w:t xml:space="preserve"> to prove that you </w:t>
      </w:r>
      <w:r>
        <w:rPr>
          <w:b/>
          <w:i/>
        </w:rPr>
        <w:t>really</w:t>
      </w:r>
      <w:r>
        <w:rPr>
          <w:b/>
        </w:rPr>
        <w:t xml:space="preserve"> did complete the work experience you refer to in your UCAS application</w:t>
      </w:r>
      <w:r>
        <w:t xml:space="preserve">; also, as part of starting to build up your own professional network, you may want to contact people again in the future about potential employment opportunities. </w:t>
      </w:r>
    </w:p>
    <w:p w:rsidR="00406EDE" w:rsidRDefault="00C33D35">
      <w:pPr>
        <w:pStyle w:val="Heading2"/>
        <w:ind w:left="-5"/>
      </w:pPr>
      <w:r>
        <w:t xml:space="preserve">After each placement </w:t>
      </w:r>
    </w:p>
    <w:p w:rsidR="00406EDE" w:rsidRDefault="00C33D35">
      <w:pPr>
        <w:spacing w:after="203"/>
        <w:ind w:left="-5"/>
      </w:pPr>
      <w:r>
        <w:t xml:space="preserve">If appropriate, email the individuals who helped you during your placement to thank them for their help.  It may also be an opportunity to ask if they can suggest someone else from their network that you could contact as a means of organising another placement in the future. </w:t>
      </w:r>
    </w:p>
    <w:p w:rsidR="00406EDE" w:rsidRDefault="00C33D35">
      <w:pPr>
        <w:spacing w:after="261"/>
        <w:ind w:left="-5"/>
      </w:pPr>
      <w:r>
        <w:t xml:space="preserve">It is also worthwhile to look back at your notes and to reflect not only on what you did during your visit, but more importantly on: </w:t>
      </w:r>
    </w:p>
    <w:p w:rsidR="00406EDE" w:rsidRDefault="00C33D35">
      <w:pPr>
        <w:numPr>
          <w:ilvl w:val="0"/>
          <w:numId w:val="14"/>
        </w:numPr>
        <w:spacing w:after="62"/>
        <w:ind w:hanging="360"/>
      </w:pPr>
      <w:r>
        <w:t xml:space="preserve">what you learned about each specific job role and work environment you encountered  </w:t>
      </w:r>
    </w:p>
    <w:p w:rsidR="00406EDE" w:rsidRDefault="00C33D35">
      <w:pPr>
        <w:numPr>
          <w:ilvl w:val="0"/>
          <w:numId w:val="14"/>
        </w:numPr>
        <w:spacing w:after="36"/>
        <w:ind w:hanging="360"/>
      </w:pPr>
      <w:r>
        <w:t xml:space="preserve">the employability skills you developed and demonstrated  </w:t>
      </w:r>
    </w:p>
    <w:p w:rsidR="00406EDE" w:rsidRDefault="00C33D35">
      <w:pPr>
        <w:numPr>
          <w:ilvl w:val="0"/>
          <w:numId w:val="14"/>
        </w:numPr>
        <w:spacing w:after="64"/>
        <w:ind w:hanging="360"/>
      </w:pPr>
      <w:r>
        <w:t xml:space="preserve">how this has influenced your view (positively or negatively) on that particular job role, organisation or sector and </w:t>
      </w:r>
    </w:p>
    <w:p w:rsidR="00406EDE" w:rsidRDefault="00C33D35">
      <w:pPr>
        <w:numPr>
          <w:ilvl w:val="0"/>
          <w:numId w:val="14"/>
        </w:numPr>
        <w:spacing w:after="203"/>
        <w:ind w:hanging="360"/>
      </w:pPr>
      <w:r>
        <w:lastRenderedPageBreak/>
        <w:t xml:space="preserve">what you want to do next as a result, whether that’s finding out more about a particular aspect of a career or perhaps changing tack altogether and exploring something else instead; you may conclude that this particular career or sector isn’t right for you and that’s perfectly OK! </w:t>
      </w:r>
    </w:p>
    <w:p w:rsidR="00406EDE" w:rsidRDefault="00C33D35">
      <w:pPr>
        <w:spacing w:after="244"/>
        <w:ind w:left="-5"/>
      </w:pPr>
      <w:r>
        <w:t xml:space="preserve">All this information will be particularly valuable when you start to think about writing your Personal Statement or CV as part of your application for university, an apprenticeship or other school leaver scheme. </w:t>
      </w:r>
    </w:p>
    <w:p w:rsidR="00406EDE" w:rsidRPr="00F842B4" w:rsidRDefault="00C33D35" w:rsidP="00F842B4">
      <w:pPr>
        <w:spacing w:after="249" w:line="259" w:lineRule="auto"/>
        <w:ind w:left="0" w:firstLine="0"/>
        <w:rPr>
          <w:b/>
          <w:i/>
          <w:sz w:val="32"/>
          <w:szCs w:val="32"/>
        </w:rPr>
      </w:pPr>
      <w:r w:rsidRPr="00F842B4">
        <w:rPr>
          <w:b/>
          <w:i/>
          <w:sz w:val="32"/>
          <w:szCs w:val="32"/>
        </w:rPr>
        <w:t xml:space="preserve"> </w:t>
      </w:r>
      <w:r w:rsidR="00F842B4" w:rsidRPr="00F842B4">
        <w:rPr>
          <w:b/>
          <w:i/>
          <w:sz w:val="32"/>
          <w:szCs w:val="32"/>
        </w:rPr>
        <w:t>1.9</w:t>
      </w:r>
      <w:r w:rsidRPr="00F842B4">
        <w:rPr>
          <w:b/>
          <w:i/>
          <w:sz w:val="32"/>
          <w:szCs w:val="32"/>
        </w:rPr>
        <w:t xml:space="preserve"> Questions for information interviewing </w:t>
      </w:r>
    </w:p>
    <w:p w:rsidR="00406EDE" w:rsidRDefault="00C33D35">
      <w:pPr>
        <w:spacing w:after="261"/>
        <w:ind w:left="-5"/>
      </w:pPr>
      <w:r>
        <w:t xml:space="preserve">Information interviewing is all about talking to people ‘in the know’ who can give you an insight into their world of work, but where they may not be able to invite to observe them first-hand in their workplace.  The types of questions you might want to ask are: </w:t>
      </w:r>
    </w:p>
    <w:p w:rsidR="00406EDE" w:rsidRDefault="00C33D35">
      <w:pPr>
        <w:numPr>
          <w:ilvl w:val="0"/>
          <w:numId w:val="15"/>
        </w:numPr>
        <w:spacing w:after="36"/>
        <w:ind w:hanging="360"/>
      </w:pPr>
      <w:r>
        <w:t xml:space="preserve">How did you get into this field of work? </w:t>
      </w:r>
    </w:p>
    <w:p w:rsidR="00406EDE" w:rsidRDefault="00C33D35">
      <w:pPr>
        <w:numPr>
          <w:ilvl w:val="0"/>
          <w:numId w:val="15"/>
        </w:numPr>
        <w:spacing w:after="64"/>
        <w:ind w:hanging="360"/>
      </w:pPr>
      <w:r>
        <w:t xml:space="preserve">What’s your background?  What qualifications do you have? What previous jobs have you had? </w:t>
      </w:r>
    </w:p>
    <w:p w:rsidR="00406EDE" w:rsidRDefault="00C33D35">
      <w:pPr>
        <w:numPr>
          <w:ilvl w:val="0"/>
          <w:numId w:val="15"/>
        </w:numPr>
        <w:spacing w:after="65"/>
        <w:ind w:hanging="360"/>
      </w:pPr>
      <w:r>
        <w:t xml:space="preserve">Have you had any further training or done any more qualifications since starting this job? </w:t>
      </w:r>
    </w:p>
    <w:p w:rsidR="00406EDE" w:rsidRDefault="00C33D35">
      <w:pPr>
        <w:numPr>
          <w:ilvl w:val="0"/>
          <w:numId w:val="15"/>
        </w:numPr>
        <w:spacing w:after="62"/>
        <w:ind w:hanging="360"/>
      </w:pPr>
      <w:r>
        <w:t xml:space="preserve">What skills and personal characteristics do you think you need to be successful in your role? </w:t>
      </w:r>
    </w:p>
    <w:p w:rsidR="00406EDE" w:rsidRDefault="00C33D35">
      <w:pPr>
        <w:numPr>
          <w:ilvl w:val="0"/>
          <w:numId w:val="15"/>
        </w:numPr>
        <w:spacing w:after="36"/>
        <w:ind w:hanging="360"/>
      </w:pPr>
      <w:r>
        <w:t xml:space="preserve">What’s a typical day or week like? </w:t>
      </w:r>
    </w:p>
    <w:p w:rsidR="00406EDE" w:rsidRDefault="00C33D35">
      <w:pPr>
        <w:numPr>
          <w:ilvl w:val="0"/>
          <w:numId w:val="15"/>
        </w:numPr>
        <w:spacing w:after="36"/>
        <w:ind w:hanging="360"/>
      </w:pPr>
      <w:r>
        <w:t xml:space="preserve">What do you like best and least about your job? </w:t>
      </w:r>
    </w:p>
    <w:p w:rsidR="00406EDE" w:rsidRDefault="00C33D35">
      <w:pPr>
        <w:numPr>
          <w:ilvl w:val="0"/>
          <w:numId w:val="15"/>
        </w:numPr>
        <w:spacing w:after="64"/>
        <w:ind w:hanging="360"/>
      </w:pPr>
      <w:r>
        <w:t xml:space="preserve">Where do you think the opportunities are going to be in your sector in the future? </w:t>
      </w:r>
    </w:p>
    <w:p w:rsidR="00406EDE" w:rsidRDefault="00C33D35">
      <w:pPr>
        <w:numPr>
          <w:ilvl w:val="0"/>
          <w:numId w:val="15"/>
        </w:numPr>
        <w:ind w:hanging="360"/>
      </w:pPr>
      <w:r>
        <w:t xml:space="preserve">What advice would you give to someone who’s interested in your field of work? </w:t>
      </w:r>
    </w:p>
    <w:p w:rsidR="00406EDE" w:rsidRDefault="00C33D35">
      <w:pPr>
        <w:spacing w:after="259" w:line="259" w:lineRule="auto"/>
        <w:ind w:left="720" w:firstLine="0"/>
      </w:pPr>
      <w:r>
        <w:t xml:space="preserve"> </w:t>
      </w:r>
    </w:p>
    <w:p w:rsidR="00406EDE" w:rsidRDefault="00F842B4">
      <w:pPr>
        <w:pStyle w:val="Heading1"/>
        <w:ind w:left="-5"/>
      </w:pPr>
      <w:r>
        <w:t>1.10</w:t>
      </w:r>
      <w:r w:rsidR="00C33D35">
        <w:t xml:space="preserve"> Employers’ and parents’ responsibilities </w:t>
      </w:r>
    </w:p>
    <w:p w:rsidR="00406EDE" w:rsidRDefault="00C33D35">
      <w:pPr>
        <w:spacing w:after="203"/>
        <w:ind w:left="-5"/>
      </w:pPr>
      <w:r>
        <w:t xml:space="preserve">In June 2013, the government simplified the rules regarding health and safety guidance for those taking part in work experience, by confirming that the insurance industry now treats students as employees, so that they are now covered by existing Employers’ Liability Compulsory Insurance policies of the organisation where they are carrying out their placement </w:t>
      </w:r>
      <w:r>
        <w:rPr>
          <w:b/>
          <w:u w:val="single" w:color="000000"/>
        </w:rPr>
        <w:t>provided the insurer is a member of the Association of British</w:t>
      </w:r>
      <w:r>
        <w:rPr>
          <w:b/>
        </w:rPr>
        <w:t xml:space="preserve"> </w:t>
      </w:r>
      <w:r>
        <w:rPr>
          <w:b/>
          <w:u w:val="single" w:color="000000"/>
        </w:rPr>
        <w:t>Insurers</w:t>
      </w:r>
      <w:r>
        <w:t xml:space="preserve">.   </w:t>
      </w:r>
    </w:p>
    <w:p w:rsidR="00406EDE" w:rsidRDefault="00C33D35">
      <w:pPr>
        <w:spacing w:after="203"/>
        <w:jc w:val="both"/>
      </w:pPr>
      <w:r>
        <w:lastRenderedPageBreak/>
        <w:t xml:space="preserve">Further information about the new legislation can be found at: </w:t>
      </w:r>
      <w:hyperlink r:id="rId57">
        <w:r>
          <w:rPr>
            <w:color w:val="0000FF"/>
            <w:u w:val="single" w:color="0000FF"/>
          </w:rPr>
          <w:t>www.hse.gov.uk/youngpeople/workexperience/cutting</w:t>
        </w:r>
      </w:hyperlink>
      <w:hyperlink r:id="rId58">
        <w:r>
          <w:rPr>
            <w:color w:val="0000FF"/>
            <w:u w:val="single" w:color="0000FF"/>
          </w:rPr>
          <w:t>-</w:t>
        </w:r>
      </w:hyperlink>
      <w:hyperlink r:id="rId59">
        <w:r>
          <w:rPr>
            <w:color w:val="0000FF"/>
            <w:u w:val="single" w:color="0000FF"/>
          </w:rPr>
          <w:t>bureaucracy.htm</w:t>
        </w:r>
      </w:hyperlink>
      <w:hyperlink r:id="rId60">
        <w:r>
          <w:rPr>
            <w:sz w:val="22"/>
          </w:rPr>
          <w:t xml:space="preserve"> </w:t>
        </w:r>
      </w:hyperlink>
    </w:p>
    <w:p w:rsidR="00406EDE" w:rsidRDefault="00E35425">
      <w:pPr>
        <w:spacing w:after="0" w:line="261" w:lineRule="auto"/>
        <w:ind w:left="0" w:firstLine="0"/>
      </w:pPr>
      <w:r>
        <w:rPr>
          <w:b/>
          <w:color w:val="FF0000"/>
        </w:rPr>
        <w:t xml:space="preserve">Please </w:t>
      </w:r>
      <w:r w:rsidR="00C33D35">
        <w:rPr>
          <w:b/>
          <w:color w:val="FF0000"/>
        </w:rPr>
        <w:t xml:space="preserve">check that the employer has insurance in place and that any behavioural and/or medical conditions are disclosed to him/her.    </w:t>
      </w:r>
      <w:r w:rsidR="00C33D35">
        <w:rPr>
          <w:b/>
          <w:i/>
          <w:color w:val="FF0000"/>
          <w:sz w:val="32"/>
        </w:rPr>
        <w:t xml:space="preserve"> </w:t>
      </w:r>
    </w:p>
    <w:p w:rsidR="00406EDE" w:rsidRDefault="00F842B4">
      <w:pPr>
        <w:pStyle w:val="Heading1"/>
        <w:ind w:left="-5"/>
      </w:pPr>
      <w:r>
        <w:t>1.11</w:t>
      </w:r>
      <w:r w:rsidR="00C33D35">
        <w:t xml:space="preserve"> Useful websites for parents </w:t>
      </w:r>
    </w:p>
    <w:p w:rsidR="00406EDE" w:rsidRDefault="00C33D35">
      <w:pPr>
        <w:spacing w:after="261"/>
        <w:ind w:left="-5"/>
      </w:pPr>
      <w:r>
        <w:t xml:space="preserve">The following websites, written specifically with parents in mind, suggest other useful resources and guidance on finding work experience placements: </w:t>
      </w:r>
    </w:p>
    <w:p w:rsidR="00406EDE" w:rsidRDefault="005F3747">
      <w:pPr>
        <w:numPr>
          <w:ilvl w:val="0"/>
          <w:numId w:val="16"/>
        </w:numPr>
        <w:spacing w:after="37"/>
        <w:ind w:hanging="360"/>
        <w:jc w:val="both"/>
      </w:pPr>
      <w:hyperlink r:id="rId61">
        <w:r w:rsidR="00C33D35">
          <w:rPr>
            <w:color w:val="0000FF"/>
            <w:u w:val="single" w:color="0000FF"/>
          </w:rPr>
          <w:t>www.parentalguidance.org.uk/the</w:t>
        </w:r>
      </w:hyperlink>
      <w:hyperlink r:id="rId62">
        <w:r w:rsidR="00C33D35">
          <w:rPr>
            <w:color w:val="0000FF"/>
            <w:u w:val="single" w:color="0000FF"/>
          </w:rPr>
          <w:t>-</w:t>
        </w:r>
      </w:hyperlink>
      <w:hyperlink r:id="rId63">
        <w:r w:rsidR="00C33D35">
          <w:rPr>
            <w:color w:val="0000FF"/>
            <w:u w:val="single" w:color="0000FF"/>
          </w:rPr>
          <w:t>importance</w:t>
        </w:r>
      </w:hyperlink>
      <w:hyperlink r:id="rId64">
        <w:r w:rsidR="00C33D35">
          <w:rPr>
            <w:color w:val="0000FF"/>
            <w:u w:val="single" w:color="0000FF"/>
          </w:rPr>
          <w:t>-</w:t>
        </w:r>
      </w:hyperlink>
      <w:hyperlink r:id="rId65">
        <w:r w:rsidR="00C33D35">
          <w:rPr>
            <w:color w:val="0000FF"/>
            <w:u w:val="single" w:color="0000FF"/>
          </w:rPr>
          <w:t>of</w:t>
        </w:r>
      </w:hyperlink>
      <w:hyperlink r:id="rId66">
        <w:r w:rsidR="00C33D35">
          <w:rPr>
            <w:color w:val="0000FF"/>
            <w:u w:val="single" w:color="0000FF"/>
          </w:rPr>
          <w:t>-</w:t>
        </w:r>
      </w:hyperlink>
      <w:hyperlink r:id="rId67">
        <w:r w:rsidR="00C33D35">
          <w:rPr>
            <w:color w:val="0000FF"/>
            <w:u w:val="single" w:color="0000FF"/>
          </w:rPr>
          <w:t>work</w:t>
        </w:r>
      </w:hyperlink>
      <w:hyperlink r:id="rId68">
        <w:r w:rsidR="00C33D35">
          <w:rPr>
            <w:color w:val="0000FF"/>
            <w:u w:val="single" w:color="0000FF"/>
          </w:rPr>
          <w:t>-</w:t>
        </w:r>
      </w:hyperlink>
      <w:hyperlink r:id="rId69">
        <w:r w:rsidR="00C33D35">
          <w:rPr>
            <w:color w:val="0000FF"/>
            <w:u w:val="single" w:color="0000FF"/>
          </w:rPr>
          <w:t>experience</w:t>
        </w:r>
      </w:hyperlink>
      <w:hyperlink r:id="rId70">
        <w:r w:rsidR="00C33D35">
          <w:t xml:space="preserve"> </w:t>
        </w:r>
      </w:hyperlink>
    </w:p>
    <w:p w:rsidR="00406EDE" w:rsidRDefault="005F3747">
      <w:pPr>
        <w:numPr>
          <w:ilvl w:val="0"/>
          <w:numId w:val="16"/>
        </w:numPr>
        <w:spacing w:after="37"/>
        <w:ind w:hanging="360"/>
        <w:jc w:val="both"/>
      </w:pPr>
      <w:hyperlink r:id="rId71">
        <w:r w:rsidR="00C33D35">
          <w:rPr>
            <w:color w:val="0000FF"/>
            <w:u w:val="single" w:color="0000FF"/>
          </w:rPr>
          <w:t>www.careersadviceforparents.org/p/helping</w:t>
        </w:r>
      </w:hyperlink>
      <w:hyperlink r:id="rId72">
        <w:r w:rsidR="00C33D35">
          <w:rPr>
            <w:color w:val="0000FF"/>
            <w:u w:val="single" w:color="0000FF"/>
          </w:rPr>
          <w:t>-</w:t>
        </w:r>
      </w:hyperlink>
      <w:hyperlink r:id="rId73">
        <w:r w:rsidR="00C33D35">
          <w:rPr>
            <w:color w:val="0000FF"/>
            <w:u w:val="single" w:color="0000FF"/>
          </w:rPr>
          <w:t>your</w:t>
        </w:r>
      </w:hyperlink>
      <w:hyperlink r:id="rId74">
        <w:r w:rsidR="00C33D35">
          <w:rPr>
            <w:color w:val="0000FF"/>
            <w:u w:val="single" w:color="0000FF"/>
          </w:rPr>
          <w:t>-</w:t>
        </w:r>
      </w:hyperlink>
      <w:hyperlink r:id="rId75">
        <w:r w:rsidR="00C33D35">
          <w:rPr>
            <w:color w:val="0000FF"/>
            <w:u w:val="single" w:color="0000FF"/>
          </w:rPr>
          <w:t>child</w:t>
        </w:r>
      </w:hyperlink>
      <w:hyperlink r:id="rId76">
        <w:r w:rsidR="00C33D35">
          <w:t xml:space="preserve"> </w:t>
        </w:r>
      </w:hyperlink>
    </w:p>
    <w:p w:rsidR="00406EDE" w:rsidRDefault="005F3747">
      <w:pPr>
        <w:numPr>
          <w:ilvl w:val="0"/>
          <w:numId w:val="16"/>
        </w:numPr>
        <w:spacing w:after="192" w:line="259" w:lineRule="auto"/>
        <w:ind w:hanging="360"/>
        <w:jc w:val="both"/>
      </w:pPr>
      <w:hyperlink r:id="rId77">
        <w:r w:rsidR="00C33D35">
          <w:rPr>
            <w:color w:val="0000FF"/>
            <w:u w:val="single" w:color="0000FF"/>
          </w:rPr>
          <w:t>workingadviser.com/where</w:t>
        </w:r>
      </w:hyperlink>
      <w:hyperlink r:id="rId78">
        <w:r w:rsidR="00C33D35">
          <w:rPr>
            <w:color w:val="0000FF"/>
            <w:u w:val="single" w:color="0000FF"/>
          </w:rPr>
          <w:t>-</w:t>
        </w:r>
      </w:hyperlink>
      <w:hyperlink r:id="rId79">
        <w:r w:rsidR="00C33D35">
          <w:rPr>
            <w:color w:val="0000FF"/>
            <w:u w:val="single" w:color="0000FF"/>
          </w:rPr>
          <w:t>to</w:t>
        </w:r>
      </w:hyperlink>
      <w:hyperlink r:id="rId80">
        <w:r w:rsidR="00C33D35">
          <w:rPr>
            <w:color w:val="0000FF"/>
            <w:u w:val="single" w:color="0000FF"/>
          </w:rPr>
          <w:t>-</w:t>
        </w:r>
      </w:hyperlink>
      <w:hyperlink r:id="rId81">
        <w:r w:rsidR="00C33D35">
          <w:rPr>
            <w:color w:val="0000FF"/>
            <w:u w:val="single" w:color="0000FF"/>
          </w:rPr>
          <w:t>find</w:t>
        </w:r>
      </w:hyperlink>
      <w:hyperlink r:id="rId82">
        <w:r w:rsidR="00C33D35">
          <w:rPr>
            <w:color w:val="0000FF"/>
            <w:u w:val="single" w:color="0000FF"/>
          </w:rPr>
          <w:t>-</w:t>
        </w:r>
      </w:hyperlink>
      <w:hyperlink r:id="rId83">
        <w:r w:rsidR="00C33D35">
          <w:rPr>
            <w:color w:val="0000FF"/>
            <w:u w:val="single" w:color="0000FF"/>
          </w:rPr>
          <w:t>work</w:t>
        </w:r>
      </w:hyperlink>
      <w:hyperlink r:id="rId84">
        <w:r w:rsidR="00C33D35">
          <w:rPr>
            <w:color w:val="0000FF"/>
            <w:u w:val="single" w:color="0000FF"/>
          </w:rPr>
          <w:t>-</w:t>
        </w:r>
      </w:hyperlink>
      <w:hyperlink r:id="rId85">
        <w:r w:rsidR="00C33D35">
          <w:rPr>
            <w:color w:val="0000FF"/>
            <w:u w:val="single" w:color="0000FF"/>
          </w:rPr>
          <w:t>experience</w:t>
        </w:r>
      </w:hyperlink>
      <w:hyperlink r:id="rId86">
        <w:r w:rsidR="00C33D35">
          <w:rPr>
            <w:color w:val="0000FF"/>
            <w:u w:val="single" w:color="0000FF"/>
          </w:rPr>
          <w:t>-</w:t>
        </w:r>
      </w:hyperlink>
      <w:hyperlink r:id="rId87">
        <w:r w:rsidR="00C33D35">
          <w:rPr>
            <w:color w:val="0000FF"/>
            <w:u w:val="single" w:color="0000FF"/>
          </w:rPr>
          <w:t>for</w:t>
        </w:r>
      </w:hyperlink>
      <w:hyperlink r:id="rId88">
        <w:r w:rsidR="00C33D35">
          <w:rPr>
            <w:color w:val="0000FF"/>
            <w:u w:val="single" w:color="0000FF"/>
          </w:rPr>
          <w:t>-</w:t>
        </w:r>
      </w:hyperlink>
      <w:hyperlink r:id="rId89">
        <w:r w:rsidR="00C33D35">
          <w:rPr>
            <w:color w:val="0000FF"/>
            <w:u w:val="single" w:color="0000FF"/>
          </w:rPr>
          <w:t>school</w:t>
        </w:r>
      </w:hyperlink>
      <w:hyperlink r:id="rId90">
        <w:r w:rsidR="00C33D35">
          <w:rPr>
            <w:color w:val="0000FF"/>
            <w:u w:val="single" w:color="0000FF"/>
          </w:rPr>
          <w:t>-</w:t>
        </w:r>
      </w:hyperlink>
      <w:hyperlink r:id="rId91">
        <w:r w:rsidR="00C33D35">
          <w:rPr>
            <w:color w:val="0000FF"/>
            <w:u w:val="single" w:color="0000FF"/>
          </w:rPr>
          <w:t>aged</w:t>
        </w:r>
      </w:hyperlink>
      <w:hyperlink r:id="rId92">
        <w:r w:rsidR="00C33D35">
          <w:rPr>
            <w:color w:val="0000FF"/>
            <w:u w:val="single" w:color="0000FF"/>
          </w:rPr>
          <w:t>-</w:t>
        </w:r>
      </w:hyperlink>
      <w:hyperlink r:id="rId93">
        <w:r w:rsidR="00C33D35">
          <w:rPr>
            <w:color w:val="0000FF"/>
            <w:u w:val="single" w:color="0000FF"/>
          </w:rPr>
          <w:t>students/</w:t>
        </w:r>
      </w:hyperlink>
      <w:hyperlink r:id="rId94">
        <w:r w:rsidR="00C33D35">
          <w:t xml:space="preserve"> </w:t>
        </w:r>
      </w:hyperlink>
    </w:p>
    <w:p w:rsidR="00406EDE" w:rsidRDefault="00C33D35">
      <w:pPr>
        <w:spacing w:after="259" w:line="259" w:lineRule="auto"/>
        <w:ind w:left="0" w:firstLine="0"/>
      </w:pPr>
      <w:r>
        <w:t xml:space="preserve"> </w:t>
      </w:r>
    </w:p>
    <w:p w:rsidR="00406EDE" w:rsidRDefault="00F842B4">
      <w:pPr>
        <w:pStyle w:val="Heading1"/>
        <w:spacing w:after="247"/>
        <w:ind w:left="-5"/>
      </w:pPr>
      <w:r>
        <w:t>1.12</w:t>
      </w:r>
      <w:r w:rsidR="00C33D35">
        <w:t xml:space="preserve"> Summary checklist </w:t>
      </w:r>
    </w:p>
    <w:p w:rsidR="00406EDE" w:rsidRDefault="00C33D35" w:rsidP="00E35425">
      <w:pPr>
        <w:pStyle w:val="ListParagraph"/>
        <w:numPr>
          <w:ilvl w:val="0"/>
          <w:numId w:val="17"/>
        </w:numPr>
      </w:pPr>
      <w:r>
        <w:t>Aim to</w:t>
      </w:r>
      <w:r w:rsidR="00E35425">
        <w:t xml:space="preserve"> complete 2 weeks of</w:t>
      </w:r>
      <w:r>
        <w:t xml:space="preserve"> </w:t>
      </w:r>
      <w:r w:rsidR="00E35425">
        <w:t>experience of the world of work.</w:t>
      </w:r>
    </w:p>
    <w:p w:rsidR="00406EDE" w:rsidRDefault="00C33D35">
      <w:pPr>
        <w:spacing w:after="79" w:line="259" w:lineRule="auto"/>
        <w:ind w:left="720" w:firstLine="0"/>
      </w:pPr>
      <w:r>
        <w:t xml:space="preserve"> </w:t>
      </w:r>
    </w:p>
    <w:p w:rsidR="00406EDE" w:rsidRDefault="00C33D35" w:rsidP="00E35425">
      <w:pPr>
        <w:pStyle w:val="ListParagraph"/>
        <w:numPr>
          <w:ilvl w:val="0"/>
          <w:numId w:val="17"/>
        </w:numPr>
      </w:pPr>
      <w:r>
        <w:t xml:space="preserve">Think about what you want to learn about, see and do during each placement and some of the employability skills you want to develop </w:t>
      </w:r>
    </w:p>
    <w:p w:rsidR="00406EDE" w:rsidRDefault="00C33D35">
      <w:pPr>
        <w:spacing w:after="81" w:line="259" w:lineRule="auto"/>
        <w:ind w:left="720" w:firstLine="0"/>
      </w:pPr>
      <w:r>
        <w:t xml:space="preserve"> </w:t>
      </w:r>
    </w:p>
    <w:p w:rsidR="00406EDE" w:rsidRDefault="00C33D35" w:rsidP="00E35425">
      <w:pPr>
        <w:pStyle w:val="ListParagraph"/>
        <w:numPr>
          <w:ilvl w:val="0"/>
          <w:numId w:val="17"/>
        </w:numPr>
      </w:pPr>
      <w:r>
        <w:t xml:space="preserve">Check if work experience and/or volunteering are essential entry requirements for any degree courses you’re considering </w:t>
      </w:r>
    </w:p>
    <w:p w:rsidR="00406EDE" w:rsidRDefault="00C33D35">
      <w:pPr>
        <w:spacing w:after="79" w:line="259" w:lineRule="auto"/>
        <w:ind w:left="720" w:firstLine="0"/>
      </w:pPr>
      <w:r>
        <w:t xml:space="preserve"> </w:t>
      </w:r>
    </w:p>
    <w:p w:rsidR="00406EDE" w:rsidRDefault="00C33D35" w:rsidP="00E35425">
      <w:pPr>
        <w:pStyle w:val="ListParagraph"/>
        <w:numPr>
          <w:ilvl w:val="0"/>
          <w:numId w:val="17"/>
        </w:numPr>
      </w:pPr>
      <w:r>
        <w:t xml:space="preserve">Be resourceful and flexible when it comes to finding suitable placements and remember that one contact can sometimes direct you to another – just ask! </w:t>
      </w:r>
    </w:p>
    <w:p w:rsidR="00406EDE" w:rsidRDefault="00C33D35">
      <w:pPr>
        <w:spacing w:after="81" w:line="259" w:lineRule="auto"/>
        <w:ind w:left="720" w:firstLine="0"/>
      </w:pPr>
      <w:r>
        <w:t xml:space="preserve"> </w:t>
      </w:r>
    </w:p>
    <w:p w:rsidR="00406EDE" w:rsidRDefault="00C33D35" w:rsidP="00E35425">
      <w:pPr>
        <w:pStyle w:val="ListParagraph"/>
        <w:numPr>
          <w:ilvl w:val="0"/>
          <w:numId w:val="17"/>
        </w:numPr>
      </w:pPr>
      <w:r>
        <w:t>If you’re not able to get access to a particular workplace that interests you, see if you can do an information interview with that person elsewhere instead</w:t>
      </w:r>
      <w:r w:rsidR="00E35425">
        <w:t>.</w:t>
      </w:r>
      <w:r>
        <w:t xml:space="preserve">  </w:t>
      </w:r>
    </w:p>
    <w:p w:rsidR="00406EDE" w:rsidRDefault="00C33D35">
      <w:pPr>
        <w:spacing w:after="81" w:line="259" w:lineRule="auto"/>
        <w:ind w:left="720" w:firstLine="0"/>
      </w:pPr>
      <w:r>
        <w:t xml:space="preserve"> </w:t>
      </w:r>
    </w:p>
    <w:p w:rsidR="00406EDE" w:rsidRDefault="00C33D35" w:rsidP="00E35425">
      <w:pPr>
        <w:pStyle w:val="ListParagraph"/>
        <w:numPr>
          <w:ilvl w:val="0"/>
          <w:numId w:val="17"/>
        </w:numPr>
        <w:spacing w:after="0" w:line="276" w:lineRule="auto"/>
        <w:jc w:val="center"/>
      </w:pPr>
      <w:r>
        <w:t xml:space="preserve">Volunteering lets you not only find out about different areas of work, but also gives you the chance to demonstrate and develop new employability skills </w:t>
      </w:r>
    </w:p>
    <w:p w:rsidR="00406EDE" w:rsidRDefault="00C33D35">
      <w:pPr>
        <w:spacing w:after="81" w:line="259" w:lineRule="auto"/>
        <w:ind w:left="720" w:firstLine="0"/>
      </w:pPr>
      <w:r>
        <w:lastRenderedPageBreak/>
        <w:t xml:space="preserve"> </w:t>
      </w:r>
    </w:p>
    <w:p w:rsidR="00406EDE" w:rsidRDefault="00C33D35" w:rsidP="00E35425">
      <w:pPr>
        <w:pStyle w:val="ListParagraph"/>
        <w:numPr>
          <w:ilvl w:val="0"/>
          <w:numId w:val="17"/>
        </w:numPr>
      </w:pPr>
      <w:r>
        <w:t xml:space="preserve">Get the most out of each placement by following the guidelines before, during and after each placement so that you make a positive impression on everyone you meet - it may even lead to future offers of employment! </w:t>
      </w:r>
    </w:p>
    <w:p w:rsidR="00406EDE" w:rsidRDefault="00C33D35">
      <w:pPr>
        <w:spacing w:after="0" w:line="259" w:lineRule="auto"/>
        <w:ind w:left="720" w:firstLine="0"/>
      </w:pPr>
      <w:r>
        <w:t xml:space="preserve"> </w:t>
      </w:r>
    </w:p>
    <w:p w:rsidR="00406EDE" w:rsidRDefault="00C33D35" w:rsidP="00E35425">
      <w:pPr>
        <w:pStyle w:val="ListParagraph"/>
        <w:numPr>
          <w:ilvl w:val="0"/>
          <w:numId w:val="17"/>
        </w:numPr>
      </w:pPr>
      <w:r>
        <w:t xml:space="preserve">Keep a record of what you do and who you meet along the way, so you can prove that you really did complete your placements and so you can reflect on what you’ve learnt afterwards </w:t>
      </w:r>
    </w:p>
    <w:p w:rsidR="00406EDE" w:rsidRDefault="00C33D35">
      <w:pPr>
        <w:spacing w:after="79" w:line="259" w:lineRule="auto"/>
        <w:ind w:left="720" w:firstLine="0"/>
      </w:pPr>
      <w:r>
        <w:t xml:space="preserve"> </w:t>
      </w:r>
    </w:p>
    <w:p w:rsidR="00F842B4" w:rsidRDefault="00F842B4" w:rsidP="00E35425"/>
    <w:sectPr w:rsidR="00F842B4">
      <w:footerReference w:type="default" r:id="rId95"/>
      <w:pgSz w:w="11906" w:h="16838"/>
      <w:pgMar w:top="1495" w:right="966" w:bottom="1137" w:left="96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3747" w:rsidRDefault="005F3747" w:rsidP="00F6310B">
      <w:pPr>
        <w:spacing w:after="0" w:line="240" w:lineRule="auto"/>
      </w:pPr>
      <w:r>
        <w:separator/>
      </w:r>
    </w:p>
  </w:endnote>
  <w:endnote w:type="continuationSeparator" w:id="0">
    <w:p w:rsidR="005F3747" w:rsidRDefault="005F3747" w:rsidP="00F63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2586877"/>
      <w:docPartObj>
        <w:docPartGallery w:val="Page Numbers (Bottom of Page)"/>
        <w:docPartUnique/>
      </w:docPartObj>
    </w:sdtPr>
    <w:sdtEndPr>
      <w:rPr>
        <w:noProof/>
      </w:rPr>
    </w:sdtEndPr>
    <w:sdtContent>
      <w:p w:rsidR="005F3747" w:rsidRDefault="005F3747">
        <w:pPr>
          <w:pStyle w:val="Footer"/>
          <w:jc w:val="center"/>
        </w:pPr>
        <w:r>
          <w:fldChar w:fldCharType="begin"/>
        </w:r>
        <w:r>
          <w:instrText xml:space="preserve"> PAGE   \* MERGEFORMAT </w:instrText>
        </w:r>
        <w:r>
          <w:fldChar w:fldCharType="separate"/>
        </w:r>
        <w:r w:rsidR="006D5C4B">
          <w:rPr>
            <w:noProof/>
          </w:rPr>
          <w:t>8</w:t>
        </w:r>
        <w:r>
          <w:rPr>
            <w:noProof/>
          </w:rPr>
          <w:fldChar w:fldCharType="end"/>
        </w:r>
      </w:p>
    </w:sdtContent>
  </w:sdt>
  <w:p w:rsidR="005F3747" w:rsidRDefault="005F3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3747" w:rsidRDefault="005F3747" w:rsidP="00F6310B">
      <w:pPr>
        <w:spacing w:after="0" w:line="240" w:lineRule="auto"/>
      </w:pPr>
      <w:r>
        <w:separator/>
      </w:r>
    </w:p>
  </w:footnote>
  <w:footnote w:type="continuationSeparator" w:id="0">
    <w:p w:rsidR="005F3747" w:rsidRDefault="005F3747" w:rsidP="00F631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94385"/>
    <w:multiLevelType w:val="multilevel"/>
    <w:tmpl w:val="E95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85606"/>
    <w:multiLevelType w:val="hybridMultilevel"/>
    <w:tmpl w:val="B5A636BA"/>
    <w:lvl w:ilvl="0" w:tplc="E6805A3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92867A0">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F68FEA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1B2C70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5549266">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7664AA4">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5ECE91E">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376FCA0">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1923A1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68C2218"/>
    <w:multiLevelType w:val="multilevel"/>
    <w:tmpl w:val="6900C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1231DB"/>
    <w:multiLevelType w:val="multilevel"/>
    <w:tmpl w:val="B14C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1E6096"/>
    <w:multiLevelType w:val="multilevel"/>
    <w:tmpl w:val="63B2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945632"/>
    <w:multiLevelType w:val="hybridMultilevel"/>
    <w:tmpl w:val="1638BE2A"/>
    <w:lvl w:ilvl="0" w:tplc="EA6E3C8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F72793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C6CDAA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322E776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81A21DC">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504AF2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7D0F57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47A005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27C9CCA">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B781052"/>
    <w:multiLevelType w:val="multilevel"/>
    <w:tmpl w:val="A094B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7625B1"/>
    <w:multiLevelType w:val="hybridMultilevel"/>
    <w:tmpl w:val="4EDA8FB2"/>
    <w:lvl w:ilvl="0" w:tplc="360238AC">
      <w:start w:val="1"/>
      <w:numFmt w:val="bullet"/>
      <w:lvlText w:val="•"/>
      <w:lvlJc w:val="left"/>
      <w:pPr>
        <w:ind w:left="82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879CECBE">
      <w:start w:val="1"/>
      <w:numFmt w:val="bullet"/>
      <w:lvlText w:val="o"/>
      <w:lvlJc w:val="left"/>
      <w:pPr>
        <w:ind w:left="154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0D6583E">
      <w:start w:val="1"/>
      <w:numFmt w:val="bullet"/>
      <w:lvlText w:val="▪"/>
      <w:lvlJc w:val="left"/>
      <w:pPr>
        <w:ind w:left="226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7F4D6A0">
      <w:start w:val="1"/>
      <w:numFmt w:val="bullet"/>
      <w:lvlText w:val="•"/>
      <w:lvlJc w:val="left"/>
      <w:pPr>
        <w:ind w:left="298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8C4C222">
      <w:start w:val="1"/>
      <w:numFmt w:val="bullet"/>
      <w:lvlText w:val="o"/>
      <w:lvlJc w:val="left"/>
      <w:pPr>
        <w:ind w:left="370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D98F99A">
      <w:start w:val="1"/>
      <w:numFmt w:val="bullet"/>
      <w:lvlText w:val="▪"/>
      <w:lvlJc w:val="left"/>
      <w:pPr>
        <w:ind w:left="442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ED4DE72">
      <w:start w:val="1"/>
      <w:numFmt w:val="bullet"/>
      <w:lvlText w:val="•"/>
      <w:lvlJc w:val="left"/>
      <w:pPr>
        <w:ind w:left="514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5469F80">
      <w:start w:val="1"/>
      <w:numFmt w:val="bullet"/>
      <w:lvlText w:val="o"/>
      <w:lvlJc w:val="left"/>
      <w:pPr>
        <w:ind w:left="586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E562194">
      <w:start w:val="1"/>
      <w:numFmt w:val="bullet"/>
      <w:lvlText w:val="▪"/>
      <w:lvlJc w:val="left"/>
      <w:pPr>
        <w:ind w:left="658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9E4FC2"/>
    <w:multiLevelType w:val="hybridMultilevel"/>
    <w:tmpl w:val="FDEE36C8"/>
    <w:lvl w:ilvl="0" w:tplc="0C14B994">
      <w:start w:val="1"/>
      <w:numFmt w:val="bullet"/>
      <w:lvlText w:val="•"/>
      <w:lvlJc w:val="left"/>
      <w:pPr>
        <w:ind w:left="5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3A4E146">
      <w:start w:val="1"/>
      <w:numFmt w:val="bullet"/>
      <w:lvlText w:val="o"/>
      <w:lvlJc w:val="left"/>
      <w:pPr>
        <w:ind w:left="123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D3E4FB4">
      <w:start w:val="1"/>
      <w:numFmt w:val="bullet"/>
      <w:lvlText w:val="▪"/>
      <w:lvlJc w:val="left"/>
      <w:pPr>
        <w:ind w:left="195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3894DA2A">
      <w:start w:val="1"/>
      <w:numFmt w:val="bullet"/>
      <w:lvlText w:val="•"/>
      <w:lvlJc w:val="left"/>
      <w:pPr>
        <w:ind w:left="267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FB605E2E">
      <w:start w:val="1"/>
      <w:numFmt w:val="bullet"/>
      <w:lvlText w:val="o"/>
      <w:lvlJc w:val="left"/>
      <w:pPr>
        <w:ind w:left="339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7E40552">
      <w:start w:val="1"/>
      <w:numFmt w:val="bullet"/>
      <w:lvlText w:val="▪"/>
      <w:lvlJc w:val="left"/>
      <w:pPr>
        <w:ind w:left="411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F0EE70C">
      <w:start w:val="1"/>
      <w:numFmt w:val="bullet"/>
      <w:lvlText w:val="•"/>
      <w:lvlJc w:val="left"/>
      <w:pPr>
        <w:ind w:left="483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D0AD576">
      <w:start w:val="1"/>
      <w:numFmt w:val="bullet"/>
      <w:lvlText w:val="o"/>
      <w:lvlJc w:val="left"/>
      <w:pPr>
        <w:ind w:left="555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C246942">
      <w:start w:val="1"/>
      <w:numFmt w:val="bullet"/>
      <w:lvlText w:val="▪"/>
      <w:lvlJc w:val="left"/>
      <w:pPr>
        <w:ind w:left="627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5184640"/>
    <w:multiLevelType w:val="hybridMultilevel"/>
    <w:tmpl w:val="9BA81686"/>
    <w:lvl w:ilvl="0" w:tplc="82A0CBC8">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5D852C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BB4765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3F0FF6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0ACB90C">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6C8EC5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6F82A2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9B017D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D2BAD1B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F173AC3"/>
    <w:multiLevelType w:val="multilevel"/>
    <w:tmpl w:val="144AE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653506"/>
    <w:multiLevelType w:val="hybridMultilevel"/>
    <w:tmpl w:val="DED2D2E8"/>
    <w:lvl w:ilvl="0" w:tplc="9364FE82">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B9648F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AD8C47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A527C0E">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458B26E">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8A4DCF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774EB8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81216DC">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555E5B2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66B6582"/>
    <w:multiLevelType w:val="hybridMultilevel"/>
    <w:tmpl w:val="EE84CB42"/>
    <w:lvl w:ilvl="0" w:tplc="429CD812">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E72BF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B2EC2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3C18BA18">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550460A">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DB47200">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63AF374">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7E40A8A">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BA6EAE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9F10507"/>
    <w:multiLevelType w:val="hybridMultilevel"/>
    <w:tmpl w:val="25C8F6E2"/>
    <w:lvl w:ilvl="0" w:tplc="DBDE64BC">
      <w:start w:val="1"/>
      <w:numFmt w:val="bullet"/>
      <w:lvlText w:val="•"/>
      <w:lvlJc w:val="left"/>
      <w:pPr>
        <w:ind w:left="9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E4EE612">
      <w:start w:val="1"/>
      <w:numFmt w:val="bullet"/>
      <w:lvlText w:val="o"/>
      <w:lvlJc w:val="left"/>
      <w:pPr>
        <w:ind w:left="16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09CC822">
      <w:start w:val="1"/>
      <w:numFmt w:val="bullet"/>
      <w:lvlText w:val="▪"/>
      <w:lvlJc w:val="left"/>
      <w:pPr>
        <w:ind w:left="23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6FC0836">
      <w:start w:val="1"/>
      <w:numFmt w:val="bullet"/>
      <w:lvlText w:val="•"/>
      <w:lvlJc w:val="left"/>
      <w:pPr>
        <w:ind w:left="30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8F83692">
      <w:start w:val="1"/>
      <w:numFmt w:val="bullet"/>
      <w:lvlText w:val="o"/>
      <w:lvlJc w:val="left"/>
      <w:pPr>
        <w:ind w:left="37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FF5063E8">
      <w:start w:val="1"/>
      <w:numFmt w:val="bullet"/>
      <w:lvlText w:val="▪"/>
      <w:lvlJc w:val="left"/>
      <w:pPr>
        <w:ind w:left="45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710FA80">
      <w:start w:val="1"/>
      <w:numFmt w:val="bullet"/>
      <w:lvlText w:val="•"/>
      <w:lvlJc w:val="left"/>
      <w:pPr>
        <w:ind w:left="52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44C56F0">
      <w:start w:val="1"/>
      <w:numFmt w:val="bullet"/>
      <w:lvlText w:val="o"/>
      <w:lvlJc w:val="left"/>
      <w:pPr>
        <w:ind w:left="59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D0561C34">
      <w:start w:val="1"/>
      <w:numFmt w:val="bullet"/>
      <w:lvlText w:val="▪"/>
      <w:lvlJc w:val="left"/>
      <w:pPr>
        <w:ind w:left="66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B8E08E1"/>
    <w:multiLevelType w:val="multilevel"/>
    <w:tmpl w:val="7FAA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1B06B1"/>
    <w:multiLevelType w:val="multilevel"/>
    <w:tmpl w:val="DD2E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4D35B7"/>
    <w:multiLevelType w:val="multilevel"/>
    <w:tmpl w:val="FA1C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534117"/>
    <w:multiLevelType w:val="hybridMultilevel"/>
    <w:tmpl w:val="7D8CD572"/>
    <w:lvl w:ilvl="0" w:tplc="3760CE5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2865C4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EC6B42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279F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34A228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2E70CFA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96D010D2">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F64B82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A22705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DAF7C7E"/>
    <w:multiLevelType w:val="hybridMultilevel"/>
    <w:tmpl w:val="68D06F7E"/>
    <w:lvl w:ilvl="0" w:tplc="90408310">
      <w:start w:val="3"/>
      <w:numFmt w:val="lowerLetter"/>
      <w:lvlText w:val="%1."/>
      <w:lvlJc w:val="left"/>
      <w:pPr>
        <w:ind w:left="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95BCC8F6">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F976F004">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5324102E">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1F545062">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13A6455E">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7A5223AC">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C46C0D92">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80C0698">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0411F6D"/>
    <w:multiLevelType w:val="hybridMultilevel"/>
    <w:tmpl w:val="92BA8BA4"/>
    <w:lvl w:ilvl="0" w:tplc="BBD43828">
      <w:start w:val="1"/>
      <w:numFmt w:val="bullet"/>
      <w:lvlText w:val="•"/>
      <w:lvlJc w:val="left"/>
      <w:pPr>
        <w:ind w:left="76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2AC2ECC">
      <w:start w:val="1"/>
      <w:numFmt w:val="bullet"/>
      <w:lvlText w:val="o"/>
      <w:lvlJc w:val="left"/>
      <w:pPr>
        <w:ind w:left="148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F24C928">
      <w:start w:val="1"/>
      <w:numFmt w:val="bullet"/>
      <w:lvlText w:val="▪"/>
      <w:lvlJc w:val="left"/>
      <w:pPr>
        <w:ind w:left="220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746B382">
      <w:start w:val="1"/>
      <w:numFmt w:val="bullet"/>
      <w:lvlText w:val="•"/>
      <w:lvlJc w:val="left"/>
      <w:pPr>
        <w:ind w:left="292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500E0D8">
      <w:start w:val="1"/>
      <w:numFmt w:val="bullet"/>
      <w:lvlText w:val="o"/>
      <w:lvlJc w:val="left"/>
      <w:pPr>
        <w:ind w:left="364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8946092">
      <w:start w:val="1"/>
      <w:numFmt w:val="bullet"/>
      <w:lvlText w:val="▪"/>
      <w:lvlJc w:val="left"/>
      <w:pPr>
        <w:ind w:left="436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08E0164">
      <w:start w:val="1"/>
      <w:numFmt w:val="bullet"/>
      <w:lvlText w:val="•"/>
      <w:lvlJc w:val="left"/>
      <w:pPr>
        <w:ind w:left="508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8B06E4A">
      <w:start w:val="1"/>
      <w:numFmt w:val="bullet"/>
      <w:lvlText w:val="o"/>
      <w:lvlJc w:val="left"/>
      <w:pPr>
        <w:ind w:left="580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F6F44A">
      <w:start w:val="1"/>
      <w:numFmt w:val="bullet"/>
      <w:lvlText w:val="▪"/>
      <w:lvlJc w:val="left"/>
      <w:pPr>
        <w:ind w:left="652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14C1CB0"/>
    <w:multiLevelType w:val="hybridMultilevel"/>
    <w:tmpl w:val="65AE294A"/>
    <w:lvl w:ilvl="0" w:tplc="7F9023B6">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8A206FB4">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D342E3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03073C0">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B1C34E6">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E282169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244C92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CC62F6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40ED31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57C4EFF"/>
    <w:multiLevelType w:val="hybridMultilevel"/>
    <w:tmpl w:val="85A8158E"/>
    <w:lvl w:ilvl="0" w:tplc="5E6CC636">
      <w:start w:val="1"/>
      <w:numFmt w:val="bullet"/>
      <w:lvlText w:val="•"/>
      <w:lvlJc w:val="left"/>
      <w:pPr>
        <w:ind w:left="3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87F09BD4">
      <w:start w:val="1"/>
      <w:numFmt w:val="bullet"/>
      <w:lvlText w:val="o"/>
      <w:lvlJc w:val="left"/>
      <w:pPr>
        <w:ind w:left="60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7EEC94CC">
      <w:start w:val="1"/>
      <w:numFmt w:val="bullet"/>
      <w:lvlText w:val="▪"/>
      <w:lvlJc w:val="left"/>
      <w:pPr>
        <w:ind w:left="84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E520A7CA">
      <w:start w:val="1"/>
      <w:numFmt w:val="bullet"/>
      <w:lvlRestart w:val="0"/>
      <w:lvlText w:val="o"/>
      <w:lvlJc w:val="left"/>
      <w:pPr>
        <w:ind w:left="144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772A1B0E">
      <w:start w:val="1"/>
      <w:numFmt w:val="bullet"/>
      <w:lvlText w:val="o"/>
      <w:lvlJc w:val="left"/>
      <w:pPr>
        <w:ind w:left="180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3B42D936">
      <w:start w:val="1"/>
      <w:numFmt w:val="bullet"/>
      <w:lvlText w:val="▪"/>
      <w:lvlJc w:val="left"/>
      <w:pPr>
        <w:ind w:left="252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8CB470BA">
      <w:start w:val="1"/>
      <w:numFmt w:val="bullet"/>
      <w:lvlText w:val="•"/>
      <w:lvlJc w:val="left"/>
      <w:pPr>
        <w:ind w:left="324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244A7700">
      <w:start w:val="1"/>
      <w:numFmt w:val="bullet"/>
      <w:lvlText w:val="o"/>
      <w:lvlJc w:val="left"/>
      <w:pPr>
        <w:ind w:left="39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E15ACE60">
      <w:start w:val="1"/>
      <w:numFmt w:val="bullet"/>
      <w:lvlText w:val="▪"/>
      <w:lvlJc w:val="left"/>
      <w:pPr>
        <w:ind w:left="468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DED0644"/>
    <w:multiLevelType w:val="hybridMultilevel"/>
    <w:tmpl w:val="10840A62"/>
    <w:lvl w:ilvl="0" w:tplc="AED4AB9E">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80451E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7B8D58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6CC7F6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388F9C6">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C664C3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6F43B5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29E7E9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39484A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E357458"/>
    <w:multiLevelType w:val="hybridMultilevel"/>
    <w:tmpl w:val="6A20B654"/>
    <w:lvl w:ilvl="0" w:tplc="69683CC0">
      <w:start w:val="1"/>
      <w:numFmt w:val="decimal"/>
      <w:lvlText w:val="%1"/>
      <w:lvlJc w:val="left"/>
      <w:pPr>
        <w:ind w:left="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94E3E9C">
      <w:start w:val="1"/>
      <w:numFmt w:val="lowerLetter"/>
      <w:lvlText w:val="%2"/>
      <w:lvlJc w:val="left"/>
      <w:pPr>
        <w:ind w:left="45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500088AE">
      <w:start w:val="1"/>
      <w:numFmt w:val="lowerLetter"/>
      <w:lvlRestart w:val="0"/>
      <w:lvlText w:val="%3."/>
      <w:lvlJc w:val="left"/>
      <w:pPr>
        <w:ind w:left="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1BDAFF9E">
      <w:start w:val="1"/>
      <w:numFmt w:val="decimal"/>
      <w:lvlText w:val="%4"/>
      <w:lvlJc w:val="left"/>
      <w:pPr>
        <w:ind w:left="12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10FE608C">
      <w:start w:val="1"/>
      <w:numFmt w:val="lowerLetter"/>
      <w:lvlText w:val="%5"/>
      <w:lvlJc w:val="left"/>
      <w:pPr>
        <w:ind w:left="19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898C9A2">
      <w:start w:val="1"/>
      <w:numFmt w:val="lowerRoman"/>
      <w:lvlText w:val="%6"/>
      <w:lvlJc w:val="left"/>
      <w:pPr>
        <w:ind w:left="27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6EA7D54">
      <w:start w:val="1"/>
      <w:numFmt w:val="decimal"/>
      <w:lvlText w:val="%7"/>
      <w:lvlJc w:val="left"/>
      <w:pPr>
        <w:ind w:left="34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892038D0">
      <w:start w:val="1"/>
      <w:numFmt w:val="lowerLetter"/>
      <w:lvlText w:val="%8"/>
      <w:lvlJc w:val="left"/>
      <w:pPr>
        <w:ind w:left="41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6F4148C">
      <w:start w:val="1"/>
      <w:numFmt w:val="lowerRoman"/>
      <w:lvlText w:val="%9"/>
      <w:lvlJc w:val="left"/>
      <w:pPr>
        <w:ind w:left="48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60BC57A2"/>
    <w:multiLevelType w:val="multilevel"/>
    <w:tmpl w:val="5FBAC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2F3A57"/>
    <w:multiLevelType w:val="hybridMultilevel"/>
    <w:tmpl w:val="F24E3E90"/>
    <w:lvl w:ilvl="0" w:tplc="08090001">
      <w:start w:val="1"/>
      <w:numFmt w:val="bullet"/>
      <w:lvlText w:val=""/>
      <w:lvlJc w:val="left"/>
      <w:pPr>
        <w:ind w:left="1520" w:hanging="360"/>
      </w:pPr>
      <w:rPr>
        <w:rFonts w:ascii="Symbol" w:hAnsi="Symbol" w:hint="default"/>
      </w:rPr>
    </w:lvl>
    <w:lvl w:ilvl="1" w:tplc="08090003" w:tentative="1">
      <w:start w:val="1"/>
      <w:numFmt w:val="bullet"/>
      <w:lvlText w:val="o"/>
      <w:lvlJc w:val="left"/>
      <w:pPr>
        <w:ind w:left="2240" w:hanging="360"/>
      </w:pPr>
      <w:rPr>
        <w:rFonts w:ascii="Courier New" w:hAnsi="Courier New" w:cs="Courier New" w:hint="default"/>
      </w:rPr>
    </w:lvl>
    <w:lvl w:ilvl="2" w:tplc="08090005" w:tentative="1">
      <w:start w:val="1"/>
      <w:numFmt w:val="bullet"/>
      <w:lvlText w:val=""/>
      <w:lvlJc w:val="left"/>
      <w:pPr>
        <w:ind w:left="2960" w:hanging="360"/>
      </w:pPr>
      <w:rPr>
        <w:rFonts w:ascii="Wingdings" w:hAnsi="Wingdings" w:hint="default"/>
      </w:rPr>
    </w:lvl>
    <w:lvl w:ilvl="3" w:tplc="08090001" w:tentative="1">
      <w:start w:val="1"/>
      <w:numFmt w:val="bullet"/>
      <w:lvlText w:val=""/>
      <w:lvlJc w:val="left"/>
      <w:pPr>
        <w:ind w:left="3680" w:hanging="360"/>
      </w:pPr>
      <w:rPr>
        <w:rFonts w:ascii="Symbol" w:hAnsi="Symbol" w:hint="default"/>
      </w:rPr>
    </w:lvl>
    <w:lvl w:ilvl="4" w:tplc="08090003" w:tentative="1">
      <w:start w:val="1"/>
      <w:numFmt w:val="bullet"/>
      <w:lvlText w:val="o"/>
      <w:lvlJc w:val="left"/>
      <w:pPr>
        <w:ind w:left="4400" w:hanging="360"/>
      </w:pPr>
      <w:rPr>
        <w:rFonts w:ascii="Courier New" w:hAnsi="Courier New" w:cs="Courier New" w:hint="default"/>
      </w:rPr>
    </w:lvl>
    <w:lvl w:ilvl="5" w:tplc="08090005" w:tentative="1">
      <w:start w:val="1"/>
      <w:numFmt w:val="bullet"/>
      <w:lvlText w:val=""/>
      <w:lvlJc w:val="left"/>
      <w:pPr>
        <w:ind w:left="5120" w:hanging="360"/>
      </w:pPr>
      <w:rPr>
        <w:rFonts w:ascii="Wingdings" w:hAnsi="Wingdings" w:hint="default"/>
      </w:rPr>
    </w:lvl>
    <w:lvl w:ilvl="6" w:tplc="08090001" w:tentative="1">
      <w:start w:val="1"/>
      <w:numFmt w:val="bullet"/>
      <w:lvlText w:val=""/>
      <w:lvlJc w:val="left"/>
      <w:pPr>
        <w:ind w:left="5840" w:hanging="360"/>
      </w:pPr>
      <w:rPr>
        <w:rFonts w:ascii="Symbol" w:hAnsi="Symbol" w:hint="default"/>
      </w:rPr>
    </w:lvl>
    <w:lvl w:ilvl="7" w:tplc="08090003" w:tentative="1">
      <w:start w:val="1"/>
      <w:numFmt w:val="bullet"/>
      <w:lvlText w:val="o"/>
      <w:lvlJc w:val="left"/>
      <w:pPr>
        <w:ind w:left="6560" w:hanging="360"/>
      </w:pPr>
      <w:rPr>
        <w:rFonts w:ascii="Courier New" w:hAnsi="Courier New" w:cs="Courier New" w:hint="default"/>
      </w:rPr>
    </w:lvl>
    <w:lvl w:ilvl="8" w:tplc="08090005" w:tentative="1">
      <w:start w:val="1"/>
      <w:numFmt w:val="bullet"/>
      <w:lvlText w:val=""/>
      <w:lvlJc w:val="left"/>
      <w:pPr>
        <w:ind w:left="7280" w:hanging="360"/>
      </w:pPr>
      <w:rPr>
        <w:rFonts w:ascii="Wingdings" w:hAnsi="Wingdings" w:hint="default"/>
      </w:rPr>
    </w:lvl>
  </w:abstractNum>
  <w:abstractNum w:abstractNumId="26" w15:restartNumberingAfterBreak="0">
    <w:nsid w:val="7205707A"/>
    <w:multiLevelType w:val="hybridMultilevel"/>
    <w:tmpl w:val="8A74FC16"/>
    <w:lvl w:ilvl="0" w:tplc="6E44BD8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B7AB1A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5D8731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EECCC78">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B424CD6">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188E50E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DF41D4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5C0C6F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1F896A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22"/>
  </w:num>
  <w:num w:numId="3">
    <w:abstractNumId w:val="13"/>
  </w:num>
  <w:num w:numId="4">
    <w:abstractNumId w:val="9"/>
  </w:num>
  <w:num w:numId="5">
    <w:abstractNumId w:val="12"/>
  </w:num>
  <w:num w:numId="6">
    <w:abstractNumId w:val="8"/>
  </w:num>
  <w:num w:numId="7">
    <w:abstractNumId w:val="21"/>
  </w:num>
  <w:num w:numId="8">
    <w:abstractNumId w:val="23"/>
  </w:num>
  <w:num w:numId="9">
    <w:abstractNumId w:val="18"/>
  </w:num>
  <w:num w:numId="10">
    <w:abstractNumId w:val="5"/>
  </w:num>
  <w:num w:numId="11">
    <w:abstractNumId w:val="17"/>
  </w:num>
  <w:num w:numId="12">
    <w:abstractNumId w:val="26"/>
  </w:num>
  <w:num w:numId="13">
    <w:abstractNumId w:val="7"/>
  </w:num>
  <w:num w:numId="14">
    <w:abstractNumId w:val="19"/>
  </w:num>
  <w:num w:numId="15">
    <w:abstractNumId w:val="11"/>
  </w:num>
  <w:num w:numId="16">
    <w:abstractNumId w:val="20"/>
  </w:num>
  <w:num w:numId="17">
    <w:abstractNumId w:val="25"/>
  </w:num>
  <w:num w:numId="18">
    <w:abstractNumId w:val="15"/>
  </w:num>
  <w:num w:numId="19">
    <w:abstractNumId w:val="3"/>
  </w:num>
  <w:num w:numId="20">
    <w:abstractNumId w:val="16"/>
  </w:num>
  <w:num w:numId="21">
    <w:abstractNumId w:val="14"/>
  </w:num>
  <w:num w:numId="22">
    <w:abstractNumId w:val="24"/>
  </w:num>
  <w:num w:numId="23">
    <w:abstractNumId w:val="6"/>
  </w:num>
  <w:num w:numId="24">
    <w:abstractNumId w:val="10"/>
  </w:num>
  <w:num w:numId="25">
    <w:abstractNumId w:val="0"/>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EDE"/>
    <w:rsid w:val="001B7A3C"/>
    <w:rsid w:val="0039435E"/>
    <w:rsid w:val="003C6430"/>
    <w:rsid w:val="00402319"/>
    <w:rsid w:val="00406EDE"/>
    <w:rsid w:val="004900F1"/>
    <w:rsid w:val="005F3747"/>
    <w:rsid w:val="006D5C4B"/>
    <w:rsid w:val="00702167"/>
    <w:rsid w:val="007B1344"/>
    <w:rsid w:val="00A74A6D"/>
    <w:rsid w:val="00C33D35"/>
    <w:rsid w:val="00C362EB"/>
    <w:rsid w:val="00E145F7"/>
    <w:rsid w:val="00E35425"/>
    <w:rsid w:val="00F6310B"/>
    <w:rsid w:val="00F84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250E2"/>
  <w15:docId w15:val="{6A65B7E3-E517-45C7-81A9-17463DFE8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0" w:line="270" w:lineRule="auto"/>
      <w:ind w:left="10" w:hanging="10"/>
    </w:pPr>
    <w:rPr>
      <w:rFonts w:ascii="Calibri" w:eastAsia="Calibri" w:hAnsi="Calibri" w:cs="Calibri"/>
      <w:color w:val="000000"/>
      <w:sz w:val="28"/>
    </w:rPr>
  </w:style>
  <w:style w:type="paragraph" w:styleId="Heading1">
    <w:name w:val="heading 1"/>
    <w:next w:val="Normal"/>
    <w:link w:val="Heading1Char"/>
    <w:uiPriority w:val="9"/>
    <w:unhideWhenUsed/>
    <w:qFormat/>
    <w:pPr>
      <w:keepNext/>
      <w:keepLines/>
      <w:spacing w:after="190"/>
      <w:ind w:left="10" w:hanging="10"/>
      <w:outlineLvl w:val="0"/>
    </w:pPr>
    <w:rPr>
      <w:rFonts w:ascii="Calibri" w:eastAsia="Calibri" w:hAnsi="Calibri" w:cs="Calibri"/>
      <w:b/>
      <w:i/>
      <w:color w:val="000000"/>
      <w:sz w:val="32"/>
    </w:rPr>
  </w:style>
  <w:style w:type="paragraph" w:styleId="Heading2">
    <w:name w:val="heading 2"/>
    <w:next w:val="Normal"/>
    <w:link w:val="Heading2Char"/>
    <w:uiPriority w:val="9"/>
    <w:unhideWhenUsed/>
    <w:qFormat/>
    <w:pPr>
      <w:keepNext/>
      <w:keepLines/>
      <w:spacing w:after="211" w:line="267" w:lineRule="auto"/>
      <w:ind w:left="10" w:hanging="10"/>
      <w:outlineLvl w:val="1"/>
    </w:pPr>
    <w:rPr>
      <w:rFonts w:ascii="Calibri" w:eastAsia="Calibri" w:hAnsi="Calibri" w:cs="Calibri"/>
      <w:b/>
      <w:color w:val="000000"/>
      <w:sz w:val="28"/>
    </w:rPr>
  </w:style>
  <w:style w:type="paragraph" w:styleId="Heading3">
    <w:name w:val="heading 3"/>
    <w:basedOn w:val="Normal"/>
    <w:next w:val="Normal"/>
    <w:link w:val="Heading3Char"/>
    <w:uiPriority w:val="9"/>
    <w:semiHidden/>
    <w:unhideWhenUsed/>
    <w:qFormat/>
    <w:rsid w:val="006D5C4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F374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8"/>
    </w:rPr>
  </w:style>
  <w:style w:type="character" w:customStyle="1" w:styleId="Heading1Char">
    <w:name w:val="Heading 1 Char"/>
    <w:link w:val="Heading1"/>
    <w:rPr>
      <w:rFonts w:ascii="Calibri" w:eastAsia="Calibri" w:hAnsi="Calibri" w:cs="Calibri"/>
      <w:b/>
      <w:i/>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631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10B"/>
    <w:rPr>
      <w:rFonts w:ascii="Calibri" w:eastAsia="Calibri" w:hAnsi="Calibri" w:cs="Calibri"/>
      <w:color w:val="000000"/>
      <w:sz w:val="28"/>
    </w:rPr>
  </w:style>
  <w:style w:type="paragraph" w:styleId="Footer">
    <w:name w:val="footer"/>
    <w:basedOn w:val="Normal"/>
    <w:link w:val="FooterChar"/>
    <w:uiPriority w:val="99"/>
    <w:unhideWhenUsed/>
    <w:rsid w:val="00F631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10B"/>
    <w:rPr>
      <w:rFonts w:ascii="Calibri" w:eastAsia="Calibri" w:hAnsi="Calibri" w:cs="Calibri"/>
      <w:color w:val="000000"/>
      <w:sz w:val="28"/>
    </w:rPr>
  </w:style>
  <w:style w:type="paragraph" w:styleId="ListParagraph">
    <w:name w:val="List Paragraph"/>
    <w:basedOn w:val="Normal"/>
    <w:uiPriority w:val="34"/>
    <w:qFormat/>
    <w:rsid w:val="00E35425"/>
    <w:pPr>
      <w:ind w:left="720"/>
      <w:contextualSpacing/>
    </w:pPr>
  </w:style>
  <w:style w:type="paragraph" w:styleId="NormalWeb">
    <w:name w:val="Normal (Web)"/>
    <w:basedOn w:val="Normal"/>
    <w:uiPriority w:val="99"/>
    <w:unhideWhenUsed/>
    <w:rsid w:val="005F3747"/>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Heading4Char">
    <w:name w:val="Heading 4 Char"/>
    <w:basedOn w:val="DefaultParagraphFont"/>
    <w:link w:val="Heading4"/>
    <w:uiPriority w:val="9"/>
    <w:semiHidden/>
    <w:rsid w:val="005F3747"/>
    <w:rPr>
      <w:rFonts w:asciiTheme="majorHAnsi" w:eastAsiaTheme="majorEastAsia" w:hAnsiTheme="majorHAnsi" w:cstheme="majorBidi"/>
      <w:i/>
      <w:iCs/>
      <w:color w:val="2E74B5" w:themeColor="accent1" w:themeShade="BF"/>
      <w:sz w:val="28"/>
    </w:rPr>
  </w:style>
  <w:style w:type="character" w:styleId="Hyperlink">
    <w:name w:val="Hyperlink"/>
    <w:basedOn w:val="DefaultParagraphFont"/>
    <w:uiPriority w:val="99"/>
    <w:semiHidden/>
    <w:unhideWhenUsed/>
    <w:rsid w:val="005F3747"/>
    <w:rPr>
      <w:color w:val="0000FF"/>
      <w:u w:val="single"/>
    </w:rPr>
  </w:style>
  <w:style w:type="character" w:customStyle="1" w:styleId="Heading3Char">
    <w:name w:val="Heading 3 Char"/>
    <w:basedOn w:val="DefaultParagraphFont"/>
    <w:link w:val="Heading3"/>
    <w:uiPriority w:val="9"/>
    <w:semiHidden/>
    <w:rsid w:val="006D5C4B"/>
    <w:rPr>
      <w:rFonts w:asciiTheme="majorHAnsi" w:eastAsiaTheme="majorEastAsia" w:hAnsiTheme="majorHAnsi" w:cstheme="majorBidi"/>
      <w:color w:val="1F4D78" w:themeColor="accent1" w:themeShade="7F"/>
      <w:sz w:val="24"/>
      <w:szCs w:val="24"/>
    </w:rPr>
  </w:style>
  <w:style w:type="paragraph" w:customStyle="1" w:styleId="no-link">
    <w:name w:val="no-link"/>
    <w:basedOn w:val="Normal"/>
    <w:rsid w:val="006D5C4B"/>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048919">
      <w:bodyDiv w:val="1"/>
      <w:marLeft w:val="0"/>
      <w:marRight w:val="0"/>
      <w:marTop w:val="0"/>
      <w:marBottom w:val="0"/>
      <w:divBdr>
        <w:top w:val="none" w:sz="0" w:space="0" w:color="auto"/>
        <w:left w:val="none" w:sz="0" w:space="0" w:color="auto"/>
        <w:bottom w:val="none" w:sz="0" w:space="0" w:color="auto"/>
        <w:right w:val="none" w:sz="0" w:space="0" w:color="auto"/>
      </w:divBdr>
    </w:div>
    <w:div w:id="696664381">
      <w:bodyDiv w:val="1"/>
      <w:marLeft w:val="0"/>
      <w:marRight w:val="0"/>
      <w:marTop w:val="0"/>
      <w:marBottom w:val="0"/>
      <w:divBdr>
        <w:top w:val="none" w:sz="0" w:space="0" w:color="auto"/>
        <w:left w:val="none" w:sz="0" w:space="0" w:color="auto"/>
        <w:bottom w:val="none" w:sz="0" w:space="0" w:color="auto"/>
        <w:right w:val="none" w:sz="0" w:space="0" w:color="auto"/>
      </w:divBdr>
      <w:divsChild>
        <w:div w:id="1384670459">
          <w:marLeft w:val="0"/>
          <w:marRight w:val="0"/>
          <w:marTop w:val="0"/>
          <w:marBottom w:val="0"/>
          <w:divBdr>
            <w:top w:val="none" w:sz="0" w:space="0" w:color="auto"/>
            <w:left w:val="none" w:sz="0" w:space="0" w:color="auto"/>
            <w:bottom w:val="none" w:sz="0" w:space="0" w:color="auto"/>
            <w:right w:val="none" w:sz="0" w:space="0" w:color="auto"/>
          </w:divBdr>
          <w:divsChild>
            <w:div w:id="1515606494">
              <w:marLeft w:val="0"/>
              <w:marRight w:val="0"/>
              <w:marTop w:val="0"/>
              <w:marBottom w:val="0"/>
              <w:divBdr>
                <w:top w:val="none" w:sz="0" w:space="0" w:color="auto"/>
                <w:left w:val="none" w:sz="0" w:space="0" w:color="auto"/>
                <w:bottom w:val="none" w:sz="0" w:space="0" w:color="auto"/>
                <w:right w:val="none" w:sz="0" w:space="0" w:color="auto"/>
              </w:divBdr>
              <w:divsChild>
                <w:div w:id="1391729725">
                  <w:marLeft w:val="0"/>
                  <w:marRight w:val="0"/>
                  <w:marTop w:val="0"/>
                  <w:marBottom w:val="0"/>
                  <w:divBdr>
                    <w:top w:val="none" w:sz="0" w:space="0" w:color="auto"/>
                    <w:left w:val="none" w:sz="0" w:space="0" w:color="auto"/>
                    <w:bottom w:val="none" w:sz="0" w:space="0" w:color="auto"/>
                    <w:right w:val="none" w:sz="0" w:space="0" w:color="auto"/>
                  </w:divBdr>
                  <w:divsChild>
                    <w:div w:id="1956012688">
                      <w:marLeft w:val="-188"/>
                      <w:marRight w:val="-188"/>
                      <w:marTop w:val="0"/>
                      <w:marBottom w:val="0"/>
                      <w:divBdr>
                        <w:top w:val="none" w:sz="0" w:space="0" w:color="auto"/>
                        <w:left w:val="none" w:sz="0" w:space="0" w:color="auto"/>
                        <w:bottom w:val="none" w:sz="0" w:space="0" w:color="auto"/>
                        <w:right w:val="none" w:sz="0" w:space="0" w:color="auto"/>
                      </w:divBdr>
                      <w:divsChild>
                        <w:div w:id="341708383">
                          <w:marLeft w:val="0"/>
                          <w:marRight w:val="0"/>
                          <w:marTop w:val="0"/>
                          <w:marBottom w:val="0"/>
                          <w:divBdr>
                            <w:top w:val="none" w:sz="0" w:space="0" w:color="auto"/>
                            <w:left w:val="none" w:sz="0" w:space="0" w:color="auto"/>
                            <w:bottom w:val="none" w:sz="0" w:space="0" w:color="auto"/>
                            <w:right w:val="none" w:sz="0" w:space="0" w:color="auto"/>
                          </w:divBdr>
                          <w:divsChild>
                            <w:div w:id="1453478399">
                              <w:marLeft w:val="0"/>
                              <w:marRight w:val="0"/>
                              <w:marTop w:val="0"/>
                              <w:marBottom w:val="0"/>
                              <w:divBdr>
                                <w:top w:val="none" w:sz="0" w:space="0" w:color="auto"/>
                                <w:left w:val="none" w:sz="0" w:space="0" w:color="auto"/>
                                <w:bottom w:val="none" w:sz="0" w:space="0" w:color="auto"/>
                                <w:right w:val="none" w:sz="0" w:space="0" w:color="auto"/>
                              </w:divBdr>
                            </w:div>
                            <w:div w:id="845556466">
                              <w:marLeft w:val="0"/>
                              <w:marRight w:val="0"/>
                              <w:marTop w:val="300"/>
                              <w:marBottom w:val="0"/>
                              <w:divBdr>
                                <w:top w:val="none" w:sz="0" w:space="0" w:color="auto"/>
                                <w:left w:val="none" w:sz="0" w:space="0" w:color="auto"/>
                                <w:bottom w:val="none" w:sz="0" w:space="0" w:color="auto"/>
                                <w:right w:val="none" w:sz="0" w:space="0" w:color="auto"/>
                              </w:divBdr>
                            </w:div>
                          </w:divsChild>
                        </w:div>
                        <w:div w:id="99449814">
                          <w:marLeft w:val="0"/>
                          <w:marRight w:val="0"/>
                          <w:marTop w:val="0"/>
                          <w:marBottom w:val="0"/>
                          <w:divBdr>
                            <w:top w:val="none" w:sz="0" w:space="0" w:color="auto"/>
                            <w:left w:val="none" w:sz="0" w:space="0" w:color="auto"/>
                            <w:bottom w:val="none" w:sz="0" w:space="0" w:color="auto"/>
                            <w:right w:val="none" w:sz="0" w:space="0" w:color="auto"/>
                          </w:divBdr>
                          <w:divsChild>
                            <w:div w:id="1231580424">
                              <w:marLeft w:val="0"/>
                              <w:marRight w:val="0"/>
                              <w:marTop w:val="0"/>
                              <w:marBottom w:val="0"/>
                              <w:divBdr>
                                <w:top w:val="none" w:sz="0" w:space="0" w:color="auto"/>
                                <w:left w:val="none" w:sz="0" w:space="0" w:color="auto"/>
                                <w:bottom w:val="none" w:sz="0" w:space="0" w:color="auto"/>
                                <w:right w:val="none" w:sz="0" w:space="0" w:color="auto"/>
                              </w:divBdr>
                              <w:divsChild>
                                <w:div w:id="179964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844490">
          <w:marLeft w:val="0"/>
          <w:marRight w:val="0"/>
          <w:marTop w:val="0"/>
          <w:marBottom w:val="0"/>
          <w:divBdr>
            <w:top w:val="none" w:sz="0" w:space="0" w:color="auto"/>
            <w:left w:val="none" w:sz="0" w:space="0" w:color="auto"/>
            <w:bottom w:val="none" w:sz="0" w:space="0" w:color="auto"/>
            <w:right w:val="none" w:sz="0" w:space="0" w:color="auto"/>
          </w:divBdr>
          <w:divsChild>
            <w:div w:id="1882281580">
              <w:marLeft w:val="0"/>
              <w:marRight w:val="0"/>
              <w:marTop w:val="0"/>
              <w:marBottom w:val="0"/>
              <w:divBdr>
                <w:top w:val="none" w:sz="0" w:space="0" w:color="auto"/>
                <w:left w:val="none" w:sz="0" w:space="0" w:color="auto"/>
                <w:bottom w:val="none" w:sz="0" w:space="0" w:color="auto"/>
                <w:right w:val="none" w:sz="0" w:space="0" w:color="auto"/>
              </w:divBdr>
              <w:divsChild>
                <w:div w:id="437484105">
                  <w:marLeft w:val="0"/>
                  <w:marRight w:val="0"/>
                  <w:marTop w:val="0"/>
                  <w:marBottom w:val="0"/>
                  <w:divBdr>
                    <w:top w:val="none" w:sz="0" w:space="0" w:color="auto"/>
                    <w:left w:val="none" w:sz="0" w:space="0" w:color="auto"/>
                    <w:bottom w:val="none" w:sz="0" w:space="0" w:color="auto"/>
                    <w:right w:val="none" w:sz="0" w:space="0" w:color="auto"/>
                  </w:divBdr>
                  <w:divsChild>
                    <w:div w:id="1451900276">
                      <w:marLeft w:val="0"/>
                      <w:marRight w:val="0"/>
                      <w:marTop w:val="0"/>
                      <w:marBottom w:val="0"/>
                      <w:divBdr>
                        <w:top w:val="none" w:sz="0" w:space="0" w:color="auto"/>
                        <w:left w:val="none" w:sz="0" w:space="0" w:color="auto"/>
                        <w:bottom w:val="none" w:sz="0" w:space="0" w:color="auto"/>
                        <w:right w:val="none" w:sz="0" w:space="0" w:color="auto"/>
                      </w:divBdr>
                      <w:divsChild>
                        <w:div w:id="1869441127">
                          <w:marLeft w:val="0"/>
                          <w:marRight w:val="0"/>
                          <w:marTop w:val="0"/>
                          <w:marBottom w:val="0"/>
                          <w:divBdr>
                            <w:top w:val="none" w:sz="0" w:space="0" w:color="auto"/>
                            <w:left w:val="none" w:sz="0" w:space="0" w:color="auto"/>
                            <w:bottom w:val="none" w:sz="0" w:space="0" w:color="auto"/>
                            <w:right w:val="none" w:sz="0" w:space="0" w:color="auto"/>
                          </w:divBdr>
                          <w:divsChild>
                            <w:div w:id="1832409685">
                              <w:marLeft w:val="0"/>
                              <w:marRight w:val="0"/>
                              <w:marTop w:val="0"/>
                              <w:marBottom w:val="0"/>
                              <w:divBdr>
                                <w:top w:val="none" w:sz="0" w:space="0" w:color="auto"/>
                                <w:left w:val="none" w:sz="0" w:space="0" w:color="auto"/>
                                <w:bottom w:val="none" w:sz="0" w:space="0" w:color="auto"/>
                                <w:right w:val="none" w:sz="0" w:space="0" w:color="auto"/>
                              </w:divBdr>
                              <w:divsChild>
                                <w:div w:id="2174768">
                                  <w:marLeft w:val="-188"/>
                                  <w:marRight w:val="-188"/>
                                  <w:marTop w:val="0"/>
                                  <w:marBottom w:val="0"/>
                                  <w:divBdr>
                                    <w:top w:val="none" w:sz="0" w:space="0" w:color="auto"/>
                                    <w:left w:val="none" w:sz="0" w:space="0" w:color="auto"/>
                                    <w:bottom w:val="none" w:sz="0" w:space="0" w:color="auto"/>
                                    <w:right w:val="none" w:sz="0" w:space="0" w:color="auto"/>
                                  </w:divBdr>
                                  <w:divsChild>
                                    <w:div w:id="1399211300">
                                      <w:marLeft w:val="0"/>
                                      <w:marRight w:val="0"/>
                                      <w:marTop w:val="0"/>
                                      <w:marBottom w:val="0"/>
                                      <w:divBdr>
                                        <w:top w:val="none" w:sz="0" w:space="0" w:color="auto"/>
                                        <w:left w:val="none" w:sz="0" w:space="0" w:color="auto"/>
                                        <w:bottom w:val="none" w:sz="0" w:space="0" w:color="auto"/>
                                        <w:right w:val="none" w:sz="0" w:space="0" w:color="auto"/>
                                      </w:divBdr>
                                      <w:divsChild>
                                        <w:div w:id="206891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45283">
                              <w:marLeft w:val="0"/>
                              <w:marRight w:val="0"/>
                              <w:marTop w:val="0"/>
                              <w:marBottom w:val="0"/>
                              <w:divBdr>
                                <w:top w:val="none" w:sz="0" w:space="0" w:color="auto"/>
                                <w:left w:val="none" w:sz="0" w:space="0" w:color="auto"/>
                                <w:bottom w:val="none" w:sz="0" w:space="0" w:color="auto"/>
                                <w:right w:val="none" w:sz="0" w:space="0" w:color="auto"/>
                              </w:divBdr>
                              <w:divsChild>
                                <w:div w:id="2109885806">
                                  <w:marLeft w:val="-188"/>
                                  <w:marRight w:val="-188"/>
                                  <w:marTop w:val="0"/>
                                  <w:marBottom w:val="0"/>
                                  <w:divBdr>
                                    <w:top w:val="none" w:sz="0" w:space="0" w:color="auto"/>
                                    <w:left w:val="none" w:sz="0" w:space="0" w:color="auto"/>
                                    <w:bottom w:val="none" w:sz="0" w:space="0" w:color="auto"/>
                                    <w:right w:val="none" w:sz="0" w:space="0" w:color="auto"/>
                                  </w:divBdr>
                                  <w:divsChild>
                                    <w:div w:id="241333437">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7542210">
      <w:bodyDiv w:val="1"/>
      <w:marLeft w:val="0"/>
      <w:marRight w:val="0"/>
      <w:marTop w:val="0"/>
      <w:marBottom w:val="0"/>
      <w:divBdr>
        <w:top w:val="none" w:sz="0" w:space="0" w:color="auto"/>
        <w:left w:val="none" w:sz="0" w:space="0" w:color="auto"/>
        <w:bottom w:val="none" w:sz="0" w:space="0" w:color="auto"/>
        <w:right w:val="none" w:sz="0" w:space="0" w:color="auto"/>
      </w:divBdr>
    </w:div>
    <w:div w:id="2124105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mathscareers.org.uk/" TargetMode="External"/><Relationship Id="rId21" Type="http://schemas.openxmlformats.org/officeDocument/2006/relationships/hyperlink" Target="http://www.careerplayer.com/" TargetMode="External"/><Relationship Id="rId34" Type="http://schemas.openxmlformats.org/officeDocument/2006/relationships/hyperlink" Target="http://www.nhscareers.nhs.uk/media/1966443/workexpteachersguide-final-.pdf" TargetMode="External"/><Relationship Id="rId42" Type="http://schemas.openxmlformats.org/officeDocument/2006/relationships/hyperlink" Target="http://www.directions.org.uk/getting-in/" TargetMode="External"/><Relationship Id="rId47" Type="http://schemas.openxmlformats.org/officeDocument/2006/relationships/hyperlink" Target="http://www.studentladder.co.uk/work-experience" TargetMode="External"/><Relationship Id="rId50" Type="http://schemas.openxmlformats.org/officeDocument/2006/relationships/hyperlink" Target="http://www.etrust.org.uk/headstart/courses" TargetMode="External"/><Relationship Id="rId55" Type="http://schemas.openxmlformats.org/officeDocument/2006/relationships/hyperlink" Target="http://www.do-it.org.uk/" TargetMode="External"/><Relationship Id="rId63" Type="http://schemas.openxmlformats.org/officeDocument/2006/relationships/hyperlink" Target="http://www.parentalguidance.org.uk/the-importance-of-work-experience" TargetMode="External"/><Relationship Id="rId68" Type="http://schemas.openxmlformats.org/officeDocument/2006/relationships/hyperlink" Target="http://www.parentalguidance.org.uk/the-importance-of-work-experience" TargetMode="External"/><Relationship Id="rId76" Type="http://schemas.openxmlformats.org/officeDocument/2006/relationships/hyperlink" Target="http://www.careersadviceforparents.org/p/helping-your-child" TargetMode="External"/><Relationship Id="rId84" Type="http://schemas.openxmlformats.org/officeDocument/2006/relationships/hyperlink" Target="http://workingadviser.com/where-to-find-work-experience-for-school-aged-students/" TargetMode="External"/><Relationship Id="rId89" Type="http://schemas.openxmlformats.org/officeDocument/2006/relationships/hyperlink" Target="http://workingadviser.com/where-to-find-work-experience-for-school-aged-students/" TargetMode="External"/><Relationship Id="rId97" Type="http://schemas.openxmlformats.org/officeDocument/2006/relationships/theme" Target="theme/theme1.xml"/><Relationship Id="rId7" Type="http://schemas.openxmlformats.org/officeDocument/2006/relationships/hyperlink" Target="https://www.google.co.uk/url?sa=i&amp;rct=j&amp;q=&amp;esrc=s&amp;source=images&amp;cd=&amp;ved=2ahUKEwjBjKWx7MXkAhUtzoUKHRXrC90QjRx6BAgBEAQ&amp;url=https%3A%2F%2Fwww.channeltalent.co.uk%2Fschoolcollege-request-psychology-for-woodford-county-high-school-ig8-9la%2F&amp;psig=AOvVaw3iXdBceA8zXZ1rRD5qtde9&amp;ust=1568190870475480" TargetMode="External"/><Relationship Id="rId71" Type="http://schemas.openxmlformats.org/officeDocument/2006/relationships/hyperlink" Target="http://www.careersadviceforparents.org/p/helping-your-child" TargetMode="External"/><Relationship Id="rId92" Type="http://schemas.openxmlformats.org/officeDocument/2006/relationships/hyperlink" Target="http://workingadviser.com/where-to-find-work-experience-for-school-aged-students/" TargetMode="External"/><Relationship Id="rId2" Type="http://schemas.openxmlformats.org/officeDocument/2006/relationships/styles" Target="styles.xml"/><Relationship Id="rId16" Type="http://schemas.openxmlformats.org/officeDocument/2006/relationships/hyperlink" Target="http://www.icould.com/watch-career-videos/" TargetMode="External"/><Relationship Id="rId29" Type="http://schemas.openxmlformats.org/officeDocument/2006/relationships/hyperlink" Target="http://www.thomsonlocal.com/" TargetMode="External"/><Relationship Id="rId11" Type="http://schemas.openxmlformats.org/officeDocument/2006/relationships/hyperlink" Target="http://www.plotr.co.uk/game/" TargetMode="External"/><Relationship Id="rId24" Type="http://schemas.openxmlformats.org/officeDocument/2006/relationships/hyperlink" Target="http://www.rsc.org/" TargetMode="External"/><Relationship Id="rId32" Type="http://schemas.openxmlformats.org/officeDocument/2006/relationships/hyperlink" Target="http://www.nhscareers.nhs.uk/media/1966443/workexpteachersguide-final-.pdf" TargetMode="External"/><Relationship Id="rId37" Type="http://schemas.openxmlformats.org/officeDocument/2006/relationships/hyperlink" Target="http://www.bbc.co.uk/careers/work-experience/" TargetMode="External"/><Relationship Id="rId40" Type="http://schemas.openxmlformats.org/officeDocument/2006/relationships/hyperlink" Target="http://www.bbc.co.uk/careers/work-experience/" TargetMode="External"/><Relationship Id="rId45" Type="http://schemas.openxmlformats.org/officeDocument/2006/relationships/hyperlink" Target="http://www.directions.org.uk/getting-in/" TargetMode="External"/><Relationship Id="rId53" Type="http://schemas.openxmlformats.org/officeDocument/2006/relationships/hyperlink" Target="http://www.do-it.org.uk/" TargetMode="External"/><Relationship Id="rId58" Type="http://schemas.openxmlformats.org/officeDocument/2006/relationships/hyperlink" Target="http://www.hse.gov.uk/youngpeople/workexperience/cutting-bureaucracy.htm" TargetMode="External"/><Relationship Id="rId66" Type="http://schemas.openxmlformats.org/officeDocument/2006/relationships/hyperlink" Target="http://www.parentalguidance.org.uk/the-importance-of-work-experience" TargetMode="External"/><Relationship Id="rId74" Type="http://schemas.openxmlformats.org/officeDocument/2006/relationships/hyperlink" Target="http://www.careersadviceforparents.org/p/helping-your-child" TargetMode="External"/><Relationship Id="rId79" Type="http://schemas.openxmlformats.org/officeDocument/2006/relationships/hyperlink" Target="http://workingadviser.com/where-to-find-work-experience-for-school-aged-students/" TargetMode="External"/><Relationship Id="rId87" Type="http://schemas.openxmlformats.org/officeDocument/2006/relationships/hyperlink" Target="http://workingadviser.com/where-to-find-work-experience-for-school-aged-students/" TargetMode="External"/><Relationship Id="rId5" Type="http://schemas.openxmlformats.org/officeDocument/2006/relationships/footnotes" Target="footnotes.xml"/><Relationship Id="rId61" Type="http://schemas.openxmlformats.org/officeDocument/2006/relationships/hyperlink" Target="http://www.parentalguidance.org.uk/the-importance-of-work-experience" TargetMode="External"/><Relationship Id="rId82" Type="http://schemas.openxmlformats.org/officeDocument/2006/relationships/hyperlink" Target="http://workingadviser.com/where-to-find-work-experience-for-school-aged-students/" TargetMode="External"/><Relationship Id="rId90" Type="http://schemas.openxmlformats.org/officeDocument/2006/relationships/hyperlink" Target="http://workingadviser.com/where-to-find-work-experience-for-school-aged-students/" TargetMode="External"/><Relationship Id="rId95" Type="http://schemas.openxmlformats.org/officeDocument/2006/relationships/footer" Target="footer1.xml"/><Relationship Id="rId19" Type="http://schemas.openxmlformats.org/officeDocument/2006/relationships/hyperlink" Target="http://www.careersbox.co.uk/" TargetMode="External"/><Relationship Id="rId14" Type="http://schemas.openxmlformats.org/officeDocument/2006/relationships/hyperlink" Target="http://www.icould.com/watch-career-videos/" TargetMode="External"/><Relationship Id="rId22" Type="http://schemas.openxmlformats.org/officeDocument/2006/relationships/hyperlink" Target="http://www.icould.com/" TargetMode="External"/><Relationship Id="rId27" Type="http://schemas.openxmlformats.org/officeDocument/2006/relationships/hyperlink" Target="http://www.stemnet.org.uk/" TargetMode="External"/><Relationship Id="rId30" Type="http://schemas.openxmlformats.org/officeDocument/2006/relationships/hyperlink" Target="http://www.nhscareers.nhs.uk/media/1966443/workexpteachersguide-final-.pdf" TargetMode="External"/><Relationship Id="rId35" Type="http://schemas.openxmlformats.org/officeDocument/2006/relationships/hyperlink" Target="http://www.nhscareers.nhs.uk/media/1966443/workexpteachersguide-final-.pdf" TargetMode="External"/><Relationship Id="rId43" Type="http://schemas.openxmlformats.org/officeDocument/2006/relationships/hyperlink" Target="http://www.directions.org.uk/getting-in/" TargetMode="External"/><Relationship Id="rId48" Type="http://schemas.openxmlformats.org/officeDocument/2006/relationships/hyperlink" Target="http://www.studentladder.co.uk/work-experience" TargetMode="External"/><Relationship Id="rId56" Type="http://schemas.openxmlformats.org/officeDocument/2006/relationships/hyperlink" Target="http://www.do-it.org.uk/" TargetMode="External"/><Relationship Id="rId64" Type="http://schemas.openxmlformats.org/officeDocument/2006/relationships/hyperlink" Target="http://www.parentalguidance.org.uk/the-importance-of-work-experience" TargetMode="External"/><Relationship Id="rId69" Type="http://schemas.openxmlformats.org/officeDocument/2006/relationships/hyperlink" Target="http://www.parentalguidance.org.uk/the-importance-of-work-experience" TargetMode="External"/><Relationship Id="rId77" Type="http://schemas.openxmlformats.org/officeDocument/2006/relationships/hyperlink" Target="http://workingadviser.com/where-to-find-work-experience-for-school-aged-students/" TargetMode="External"/><Relationship Id="rId8" Type="http://schemas.openxmlformats.org/officeDocument/2006/relationships/image" Target="media/image1.jpeg"/><Relationship Id="rId51" Type="http://schemas.openxmlformats.org/officeDocument/2006/relationships/hyperlink" Target="http://www.etrust.org.uk/headstart/courses" TargetMode="External"/><Relationship Id="rId72" Type="http://schemas.openxmlformats.org/officeDocument/2006/relationships/hyperlink" Target="http://www.careersadviceforparents.org/p/helping-your-child" TargetMode="External"/><Relationship Id="rId80" Type="http://schemas.openxmlformats.org/officeDocument/2006/relationships/hyperlink" Target="http://workingadviser.com/where-to-find-work-experience-for-school-aged-students/" TargetMode="External"/><Relationship Id="rId85" Type="http://schemas.openxmlformats.org/officeDocument/2006/relationships/hyperlink" Target="http://workingadviser.com/where-to-find-work-experience-for-school-aged-students/" TargetMode="External"/><Relationship Id="rId93" Type="http://schemas.openxmlformats.org/officeDocument/2006/relationships/hyperlink" Target="http://workingadviser.com/where-to-find-work-experience-for-school-aged-students/" TargetMode="External"/><Relationship Id="rId3" Type="http://schemas.openxmlformats.org/officeDocument/2006/relationships/settings" Target="settings.xml"/><Relationship Id="rId12" Type="http://schemas.openxmlformats.org/officeDocument/2006/relationships/hyperlink" Target="http://www.icould.com/watch-career-videos/" TargetMode="External"/><Relationship Id="rId17" Type="http://schemas.openxmlformats.org/officeDocument/2006/relationships/hyperlink" Target="http://www.icould.com/watch-career-videos/" TargetMode="External"/><Relationship Id="rId25" Type="http://schemas.openxmlformats.org/officeDocument/2006/relationships/hyperlink" Target="http://www.societyofbiology.org/" TargetMode="External"/><Relationship Id="rId33" Type="http://schemas.openxmlformats.org/officeDocument/2006/relationships/hyperlink" Target="http://www.nhscareers.nhs.uk/media/1966443/workexpteachersguide-final-.pdf" TargetMode="External"/><Relationship Id="rId38" Type="http://schemas.openxmlformats.org/officeDocument/2006/relationships/hyperlink" Target="http://www.bbc.co.uk/careers/work-experience/" TargetMode="External"/><Relationship Id="rId46" Type="http://schemas.openxmlformats.org/officeDocument/2006/relationships/hyperlink" Target="http://www.studentladder.co.uk/work-experience" TargetMode="External"/><Relationship Id="rId59" Type="http://schemas.openxmlformats.org/officeDocument/2006/relationships/hyperlink" Target="http://www.hse.gov.uk/youngpeople/workexperience/cutting-bureaucracy.htm" TargetMode="External"/><Relationship Id="rId67" Type="http://schemas.openxmlformats.org/officeDocument/2006/relationships/hyperlink" Target="http://www.parentalguidance.org.uk/the-importance-of-work-experience" TargetMode="External"/><Relationship Id="rId20" Type="http://schemas.openxmlformats.org/officeDocument/2006/relationships/hyperlink" Target="http://www.careerplayer.com/" TargetMode="External"/><Relationship Id="rId41" Type="http://schemas.openxmlformats.org/officeDocument/2006/relationships/hyperlink" Target="http://www.bbc.co.uk/careers/work-experience/" TargetMode="External"/><Relationship Id="rId54" Type="http://schemas.openxmlformats.org/officeDocument/2006/relationships/hyperlink" Target="http://www.do-it.org.uk/" TargetMode="External"/><Relationship Id="rId62" Type="http://schemas.openxmlformats.org/officeDocument/2006/relationships/hyperlink" Target="http://www.parentalguidance.org.uk/the-importance-of-work-experience" TargetMode="External"/><Relationship Id="rId70" Type="http://schemas.openxmlformats.org/officeDocument/2006/relationships/hyperlink" Target="http://www.parentalguidance.org.uk/the-importance-of-work-experience" TargetMode="External"/><Relationship Id="rId75" Type="http://schemas.openxmlformats.org/officeDocument/2006/relationships/hyperlink" Target="http://www.careersadviceforparents.org/p/helping-your-child" TargetMode="External"/><Relationship Id="rId83" Type="http://schemas.openxmlformats.org/officeDocument/2006/relationships/hyperlink" Target="http://workingadviser.com/where-to-find-work-experience-for-school-aged-students/" TargetMode="External"/><Relationship Id="rId88" Type="http://schemas.openxmlformats.org/officeDocument/2006/relationships/hyperlink" Target="http://workingadviser.com/where-to-find-work-experience-for-school-aged-students/" TargetMode="External"/><Relationship Id="rId91" Type="http://schemas.openxmlformats.org/officeDocument/2006/relationships/hyperlink" Target="http://workingadviser.com/where-to-find-work-experience-for-school-aged-students/" TargetMode="Externa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icould.com/watch-career-videos/" TargetMode="External"/><Relationship Id="rId23" Type="http://schemas.openxmlformats.org/officeDocument/2006/relationships/hyperlink" Target="http://www.data.org.uk/" TargetMode="External"/><Relationship Id="rId28" Type="http://schemas.openxmlformats.org/officeDocument/2006/relationships/hyperlink" Target="https://www.yell.com/" TargetMode="External"/><Relationship Id="rId36" Type="http://schemas.openxmlformats.org/officeDocument/2006/relationships/hyperlink" Target="http://www.nhscareers.nhs.uk/media/1966443/workexpteachersguide-final-.pdf" TargetMode="External"/><Relationship Id="rId49" Type="http://schemas.openxmlformats.org/officeDocument/2006/relationships/hyperlink" Target="http://www.studentladder.co.uk/work-experience" TargetMode="External"/><Relationship Id="rId57" Type="http://schemas.openxmlformats.org/officeDocument/2006/relationships/hyperlink" Target="http://www.hse.gov.uk/youngpeople/workexperience/cutting-bureaucracy.htm" TargetMode="External"/><Relationship Id="rId10" Type="http://schemas.openxmlformats.org/officeDocument/2006/relationships/hyperlink" Target="http://www.plotr.co.uk/game/" TargetMode="External"/><Relationship Id="rId31" Type="http://schemas.openxmlformats.org/officeDocument/2006/relationships/hyperlink" Target="http://www.nhscareers.nhs.uk/media/1966443/workexpteachersguide-final-.pdf" TargetMode="External"/><Relationship Id="rId44" Type="http://schemas.openxmlformats.org/officeDocument/2006/relationships/hyperlink" Target="http://www.directions.org.uk/getting-in/" TargetMode="External"/><Relationship Id="rId52" Type="http://schemas.openxmlformats.org/officeDocument/2006/relationships/hyperlink" Target="http://www.etrust.org.uk/headstart/courses" TargetMode="External"/><Relationship Id="rId60" Type="http://schemas.openxmlformats.org/officeDocument/2006/relationships/hyperlink" Target="http://www.hse.gov.uk/youngpeople/workexperience/cutting-bureaucracy.htm" TargetMode="External"/><Relationship Id="rId65" Type="http://schemas.openxmlformats.org/officeDocument/2006/relationships/hyperlink" Target="http://www.parentalguidance.org.uk/the-importance-of-work-experience" TargetMode="External"/><Relationship Id="rId73" Type="http://schemas.openxmlformats.org/officeDocument/2006/relationships/hyperlink" Target="http://www.careersadviceforparents.org/p/helping-your-child" TargetMode="External"/><Relationship Id="rId78" Type="http://schemas.openxmlformats.org/officeDocument/2006/relationships/hyperlink" Target="http://workingadviser.com/where-to-find-work-experience-for-school-aged-students/" TargetMode="External"/><Relationship Id="rId81" Type="http://schemas.openxmlformats.org/officeDocument/2006/relationships/hyperlink" Target="http://workingadviser.com/where-to-find-work-experience-for-school-aged-students/" TargetMode="External"/><Relationship Id="rId86" Type="http://schemas.openxmlformats.org/officeDocument/2006/relationships/hyperlink" Target="http://workingadviser.com/where-to-find-work-experience-for-school-aged-students/" TargetMode="External"/><Relationship Id="rId94" Type="http://schemas.openxmlformats.org/officeDocument/2006/relationships/hyperlink" Target="http://workingadviser.com/where-to-find-work-experience-for-school-aged-students/" TargetMode="External"/><Relationship Id="rId4" Type="http://schemas.openxmlformats.org/officeDocument/2006/relationships/webSettings" Target="webSettings.xml"/><Relationship Id="rId9" Type="http://schemas.openxmlformats.org/officeDocument/2006/relationships/hyperlink" Target="http://www.plotr.co.uk/game/" TargetMode="External"/><Relationship Id="rId13" Type="http://schemas.openxmlformats.org/officeDocument/2006/relationships/hyperlink" Target="http://www.icould.com/watch-career-videos/" TargetMode="External"/><Relationship Id="rId18" Type="http://schemas.openxmlformats.org/officeDocument/2006/relationships/hyperlink" Target="http://www.careersbox.co.uk/" TargetMode="External"/><Relationship Id="rId39" Type="http://schemas.openxmlformats.org/officeDocument/2006/relationships/hyperlink" Target="http://www.bbc.co.uk/careers/work-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D5DDC793.dotm</Template>
  <TotalTime>156</TotalTime>
  <Pages>16</Pages>
  <Words>4773</Words>
  <Characters>27209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cp:lastModifiedBy>Kavita Patel</cp:lastModifiedBy>
  <cp:revision>7</cp:revision>
  <dcterms:created xsi:type="dcterms:W3CDTF">2019-09-10T08:17:00Z</dcterms:created>
  <dcterms:modified xsi:type="dcterms:W3CDTF">2020-02-17T21:30:00Z</dcterms:modified>
</cp:coreProperties>
</file>